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B1B3A" w14:textId="78B478AC" w:rsidR="00EF0AC7" w:rsidRDefault="00EF0AC7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EF0AC7">
        <w:rPr>
          <w:rFonts w:ascii="Times New Roman" w:eastAsia="Times New Roman" w:hAnsi="Times New Roman" w:cs="Times New Roman"/>
          <w:noProof/>
          <w:color w:val="000000"/>
          <w:spacing w:val="-3"/>
          <w:sz w:val="28"/>
          <w:szCs w:val="28"/>
          <w:lang w:eastAsia="ru-RU"/>
        </w:rPr>
        <w:drawing>
          <wp:inline distT="0" distB="0" distL="0" distR="0" wp14:anchorId="26851F6D" wp14:editId="1D05B169">
            <wp:extent cx="5629275" cy="79645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7964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D3D92" w14:textId="77777777" w:rsidR="00EF0AC7" w:rsidRDefault="00EF0AC7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565B359A" w14:textId="77777777" w:rsidR="00EF0AC7" w:rsidRDefault="00EF0AC7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34D97DE2" w14:textId="77777777" w:rsidR="00EF0AC7" w:rsidRDefault="00EF0AC7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451B0730" w14:textId="77777777" w:rsidR="00EF0AC7" w:rsidRDefault="00EF0AC7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0D2A67DD" w14:textId="437A47A3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bookmarkStart w:id="0" w:name="_GoBack"/>
      <w:bookmarkEnd w:id="0"/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lastRenderedPageBreak/>
        <w:t>Содержание</w:t>
      </w:r>
    </w:p>
    <w:p w14:paraId="2EDF3472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I.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Пояснительная записка………………………………………………..</w:t>
      </w:r>
      <w:r w:rsidR="000351A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4</w:t>
      </w:r>
    </w:p>
    <w:p w14:paraId="43EBC4DE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II.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Содержание учебного предмета………………………………………</w:t>
      </w:r>
      <w:r w:rsidR="000351A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8</w:t>
      </w:r>
    </w:p>
    <w:p w14:paraId="46EC4F1E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III.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Требования к уровню подготовки обучающихся……………………</w:t>
      </w:r>
      <w:r w:rsidR="000351A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14</w:t>
      </w:r>
    </w:p>
    <w:p w14:paraId="72A3FCE6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IV.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Формы и методы контро</w:t>
      </w:r>
      <w:r w:rsidR="000351A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ля, система оценок………………………...15</w:t>
      </w:r>
    </w:p>
    <w:p w14:paraId="1829FCF1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V.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Методическое обеспечение учебно</w:t>
      </w:r>
      <w:r w:rsidR="000351A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го процесса……………………..18</w:t>
      </w:r>
    </w:p>
    <w:p w14:paraId="1DD966EB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VI.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ab/>
        <w:t>Список рекомендуем</w:t>
      </w:r>
      <w:r w:rsidR="000351A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ой литературы…………………………..……...2</w:t>
      </w:r>
      <w:r w:rsidR="00EE67D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3</w:t>
      </w:r>
    </w:p>
    <w:p w14:paraId="384E1625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 w:type="page"/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30"/>
          <w:szCs w:val="30"/>
          <w:lang w:eastAsia="ru-RU"/>
        </w:rPr>
        <w:lastRenderedPageBreak/>
        <w:t>Структура программы учебного предмета</w:t>
      </w:r>
    </w:p>
    <w:p w14:paraId="26B45BF0" w14:textId="77777777" w:rsidR="00894701" w:rsidRPr="00894701" w:rsidRDefault="00894701" w:rsidP="0089470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614"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12"/>
          <w:sz w:val="30"/>
          <w:szCs w:val="30"/>
          <w:lang w:val="en-US" w:eastAsia="ru-RU"/>
        </w:rPr>
        <w:t>I</w:t>
      </w:r>
      <w:r w:rsidRPr="00894701">
        <w:rPr>
          <w:rFonts w:ascii="Times New Roman" w:eastAsia="Times New Roman" w:hAnsi="Times New Roman" w:cs="Times New Roman"/>
          <w:b/>
          <w:color w:val="000000"/>
          <w:spacing w:val="-12"/>
          <w:sz w:val="30"/>
          <w:szCs w:val="30"/>
          <w:lang w:eastAsia="ru-RU"/>
        </w:rPr>
        <w:t>.</w:t>
      </w:r>
      <w:r w:rsidRPr="008947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ab/>
      </w:r>
      <w:r w:rsidRPr="00894701">
        <w:rPr>
          <w:rFonts w:ascii="Times New Roman" w:eastAsia="Times New Roman" w:hAnsi="Times New Roman" w:cs="Times New Roman"/>
          <w:b/>
          <w:color w:val="000000"/>
          <w:spacing w:val="1"/>
          <w:sz w:val="30"/>
          <w:szCs w:val="30"/>
          <w:lang w:eastAsia="ru-RU"/>
        </w:rPr>
        <w:t>Пояснительная записка</w:t>
      </w:r>
    </w:p>
    <w:p w14:paraId="7037DF80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before="149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Характеристика учебного предмета, его место и роль в образовательном процессе;</w:t>
      </w:r>
    </w:p>
    <w:p w14:paraId="2A861F1F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Срок реализации учебного предмета;</w:t>
      </w:r>
    </w:p>
    <w:p w14:paraId="7664B835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ind w:right="4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 xml:space="preserve">Объем учебного времени, предусмотренный </w:t>
      </w:r>
      <w:r w:rsidRPr="008947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реализацию учебного предмета;</w:t>
      </w:r>
    </w:p>
    <w:p w14:paraId="10FBC231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Форма проведения учебных аудиторных занятий;</w:t>
      </w:r>
    </w:p>
    <w:p w14:paraId="25558BDF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Цели и задачи учебного предмета;</w:t>
      </w:r>
    </w:p>
    <w:p w14:paraId="5DE3BB15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Структуры программы учебного предмета;</w:t>
      </w:r>
    </w:p>
    <w:p w14:paraId="048D0301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Методы обучения;</w:t>
      </w:r>
    </w:p>
    <w:p w14:paraId="30B8DFD5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Описание материально-технических условий реализации учебного предмета.</w:t>
      </w:r>
    </w:p>
    <w:p w14:paraId="3F6FB722" w14:textId="77777777" w:rsidR="00894701" w:rsidRPr="00894701" w:rsidRDefault="00894701" w:rsidP="0089470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322"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30"/>
          <w:szCs w:val="30"/>
          <w:lang w:val="en-US" w:eastAsia="ru-RU"/>
        </w:rPr>
        <w:t>II.</w:t>
      </w:r>
      <w:r w:rsidRPr="008947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en-US" w:eastAsia="ru-RU"/>
        </w:rPr>
        <w:tab/>
      </w: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30"/>
          <w:szCs w:val="30"/>
          <w:lang w:eastAsia="ru-RU"/>
        </w:rPr>
        <w:t>Содержание учебного предмета</w:t>
      </w:r>
    </w:p>
    <w:p w14:paraId="3BD17B81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Сведения о затратах учебного времени;</w:t>
      </w:r>
    </w:p>
    <w:p w14:paraId="6E7BC9C5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Годовые требования по классам.</w:t>
      </w:r>
    </w:p>
    <w:p w14:paraId="1DF87677" w14:textId="77777777" w:rsidR="00894701" w:rsidRPr="00894701" w:rsidRDefault="00894701" w:rsidP="0089470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59" w:after="0" w:line="360" w:lineRule="auto"/>
        <w:rPr>
          <w:rFonts w:ascii="Times New Roman" w:eastAsia="Times New Roman" w:hAnsi="Times New Roman" w:cs="Times New Roman"/>
          <w:b/>
          <w:color w:val="000000"/>
          <w:spacing w:val="-1"/>
          <w:sz w:val="30"/>
          <w:szCs w:val="3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1"/>
          <w:sz w:val="30"/>
          <w:szCs w:val="30"/>
          <w:lang w:val="en-US" w:eastAsia="ru-RU"/>
        </w:rPr>
        <w:t>III</w:t>
      </w:r>
      <w:r w:rsidRPr="00894701">
        <w:rPr>
          <w:rFonts w:ascii="Times New Roman" w:eastAsia="Times New Roman" w:hAnsi="Times New Roman" w:cs="Times New Roman"/>
          <w:b/>
          <w:color w:val="000000"/>
          <w:spacing w:val="-1"/>
          <w:sz w:val="30"/>
          <w:szCs w:val="30"/>
          <w:lang w:eastAsia="ru-RU"/>
        </w:rPr>
        <w:t>.</w:t>
      </w:r>
      <w:r w:rsidRPr="008947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ab/>
      </w:r>
      <w:r w:rsidRPr="00894701">
        <w:rPr>
          <w:rFonts w:ascii="Times New Roman" w:eastAsia="Times New Roman" w:hAnsi="Times New Roman" w:cs="Times New Roman"/>
          <w:b/>
          <w:color w:val="000000"/>
          <w:spacing w:val="-1"/>
          <w:sz w:val="30"/>
          <w:szCs w:val="30"/>
          <w:lang w:eastAsia="ru-RU"/>
        </w:rPr>
        <w:t>Требования к уровню подготовки обучающихся</w:t>
      </w:r>
    </w:p>
    <w:p w14:paraId="5FE57C49" w14:textId="77777777" w:rsidR="00894701" w:rsidRPr="00894701" w:rsidRDefault="00894701" w:rsidP="00894701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571"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14"/>
          <w:sz w:val="30"/>
          <w:szCs w:val="30"/>
          <w:lang w:val="en-US" w:eastAsia="ru-RU"/>
        </w:rPr>
        <w:t>IV</w:t>
      </w:r>
      <w:r w:rsidRPr="00894701">
        <w:rPr>
          <w:rFonts w:ascii="Times New Roman" w:eastAsia="Times New Roman" w:hAnsi="Times New Roman" w:cs="Times New Roman"/>
          <w:b/>
          <w:color w:val="000000"/>
          <w:spacing w:val="-14"/>
          <w:sz w:val="30"/>
          <w:szCs w:val="30"/>
          <w:lang w:eastAsia="ru-RU"/>
        </w:rPr>
        <w:t>.</w:t>
      </w:r>
      <w:r w:rsidRPr="008947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ab/>
      </w:r>
      <w:r w:rsidRPr="00894701">
        <w:rPr>
          <w:rFonts w:ascii="Times New Roman" w:eastAsia="Times New Roman" w:hAnsi="Times New Roman" w:cs="Times New Roman"/>
          <w:b/>
          <w:color w:val="000000"/>
          <w:spacing w:val="-1"/>
          <w:sz w:val="30"/>
          <w:szCs w:val="30"/>
          <w:lang w:eastAsia="ru-RU"/>
        </w:rPr>
        <w:t>Фонды оценочных средств, формы и методы контроля</w:t>
      </w:r>
    </w:p>
    <w:p w14:paraId="01DDDA2F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before="15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Аттестация: цели, виды, форма, содержание;</w:t>
      </w:r>
    </w:p>
    <w:p w14:paraId="3707F280" w14:textId="77777777" w:rsidR="00894701" w:rsidRPr="00894701" w:rsidRDefault="00894701" w:rsidP="00894701">
      <w:pPr>
        <w:widowControl w:val="0"/>
        <w:numPr>
          <w:ilvl w:val="0"/>
          <w:numId w:val="1"/>
        </w:numPr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Критерии оценок.</w:t>
      </w:r>
    </w:p>
    <w:p w14:paraId="46EEDF89" w14:textId="77777777" w:rsidR="00894701" w:rsidRPr="00894701" w:rsidRDefault="00894701" w:rsidP="00894701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264"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23"/>
          <w:sz w:val="30"/>
          <w:szCs w:val="30"/>
          <w:lang w:val="en-US" w:eastAsia="ru-RU"/>
        </w:rPr>
        <w:t>V.</w:t>
      </w:r>
      <w:r w:rsidRPr="008947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val="en-US" w:eastAsia="ru-RU"/>
        </w:rPr>
        <w:tab/>
      </w:r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30"/>
          <w:szCs w:val="30"/>
          <w:lang w:eastAsia="ru-RU"/>
        </w:rPr>
        <w:t>Методическое обеспечение учебного процесса</w:t>
      </w:r>
    </w:p>
    <w:p w14:paraId="55025CBD" w14:textId="77777777" w:rsidR="00894701" w:rsidRPr="00894701" w:rsidRDefault="00894701" w:rsidP="00894701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336" w:after="0" w:line="36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12"/>
          <w:sz w:val="30"/>
          <w:szCs w:val="30"/>
          <w:lang w:val="en-US" w:eastAsia="ru-RU"/>
        </w:rPr>
        <w:t>VI</w:t>
      </w:r>
      <w:r w:rsidRPr="00894701">
        <w:rPr>
          <w:rFonts w:ascii="Times New Roman" w:eastAsia="Times New Roman" w:hAnsi="Times New Roman" w:cs="Times New Roman"/>
          <w:b/>
          <w:color w:val="000000"/>
          <w:spacing w:val="-12"/>
          <w:sz w:val="30"/>
          <w:szCs w:val="30"/>
          <w:lang w:eastAsia="ru-RU"/>
        </w:rPr>
        <w:t>.</w:t>
      </w:r>
      <w:r w:rsidRPr="0089470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ab/>
      </w:r>
      <w:proofErr w:type="gramStart"/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30"/>
          <w:szCs w:val="30"/>
          <w:lang w:eastAsia="ru-RU"/>
        </w:rPr>
        <w:t>Список  рекомендуемой</w:t>
      </w:r>
      <w:proofErr w:type="gramEnd"/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30"/>
          <w:szCs w:val="30"/>
          <w:lang w:eastAsia="ru-RU"/>
        </w:rPr>
        <w:t xml:space="preserve"> литературы</w:t>
      </w:r>
    </w:p>
    <w:p w14:paraId="56ACB3EC" w14:textId="77777777" w:rsidR="00894701" w:rsidRPr="00894701" w:rsidRDefault="00894701" w:rsidP="0089470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ectPr w:rsidR="00894701" w:rsidRPr="00894701" w:rsidSect="000351A3">
          <w:footerReference w:type="default" r:id="rId8"/>
          <w:pgSz w:w="11909" w:h="16834"/>
          <w:pgMar w:top="1440" w:right="1904" w:bottom="720" w:left="1140" w:header="720" w:footer="720" w:gutter="0"/>
          <w:pgNumType w:start="2"/>
          <w:cols w:space="720"/>
          <w:titlePg/>
          <w:docGrid w:linePitch="299"/>
        </w:sectPr>
      </w:pPr>
    </w:p>
    <w:p w14:paraId="3A7F48D7" w14:textId="77777777" w:rsidR="00894701" w:rsidRPr="00894701" w:rsidRDefault="00894701" w:rsidP="0089470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lastRenderedPageBreak/>
        <w:t>ПОЯСНИТЕЛЬНАЯ ЗАПИСКА</w:t>
      </w:r>
    </w:p>
    <w:p w14:paraId="401A2D5B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74AE050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5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13"/>
          <w:sz w:val="28"/>
          <w:szCs w:val="28"/>
          <w:lang w:eastAsia="ru-RU"/>
        </w:rPr>
        <w:t xml:space="preserve">Характеристика учебного предмета, его место и роль в </w:t>
      </w: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образовательном процессе</w:t>
      </w:r>
    </w:p>
    <w:p w14:paraId="1E8C3841" w14:textId="77777777" w:rsidR="00894701" w:rsidRPr="00894701" w:rsidRDefault="00894701" w:rsidP="00894701">
      <w:pPr>
        <w:widowControl w:val="0"/>
        <w:shd w:val="clear" w:color="auto" w:fill="FFFFFF"/>
        <w:tabs>
          <w:tab w:val="left" w:pos="57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учебного предмета 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«Аккомпанемент»</w:t>
      </w:r>
      <w:r w:rsidRPr="00894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3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на основе «Рекомендаций по организации  образовательной и методической </w:t>
      </w: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деятельности при реализации общеразвивающих программ в области искусств»,  направленных письмом Министерства культуры Российской Федерации от 21.11.2013 №191-01-39/06-ГИ для учащихся фортепианного отделения.</w:t>
      </w:r>
    </w:p>
    <w:p w14:paraId="0456CB44" w14:textId="77777777" w:rsidR="00894701" w:rsidRPr="00894701" w:rsidRDefault="00894701" w:rsidP="00894701">
      <w:pPr>
        <w:widowControl w:val="0"/>
        <w:shd w:val="clear" w:color="auto" w:fill="FFFFFF"/>
        <w:tabs>
          <w:tab w:val="left" w:pos="57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Программа предназначена для преподавания предмета «Аккомпанемент» в Детской школе искусств. Программа «Аккомпанемент» является учебным курсом, дополняющим и углубляющим типовую базовую программу «Специальное фортепиано».</w:t>
      </w:r>
    </w:p>
    <w:p w14:paraId="10C0A548" w14:textId="77777777" w:rsidR="00894701" w:rsidRPr="00894701" w:rsidRDefault="00894701" w:rsidP="00894701">
      <w:pPr>
        <w:widowControl w:val="0"/>
        <w:shd w:val="clear" w:color="auto" w:fill="FFFFFF"/>
        <w:tabs>
          <w:tab w:val="left" w:pos="57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Учебная программа также предназначена для обучения в дистанционном режиме с использованием дистанционных технологий: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Zoom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,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WhatsApp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,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Telegram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,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Вконтакте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.</w:t>
      </w:r>
    </w:p>
    <w:p w14:paraId="499169C3" w14:textId="77777777" w:rsidR="00894701" w:rsidRPr="00894701" w:rsidRDefault="00894701" w:rsidP="00894701">
      <w:pPr>
        <w:widowControl w:val="0"/>
        <w:shd w:val="clear" w:color="auto" w:fill="FFFFFF"/>
        <w:tabs>
          <w:tab w:val="left" w:pos="57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Учебный предмет «Аккомпанемент» направ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 на воспитание разносторонне развитой личности с большим творческим потенциалом путем </w:t>
      </w: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приобщения учащихся к ценностям мировой музыкальной культуры на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примерах лучших образцов вокальной и инструментальной музыки, а также </w:t>
      </w:r>
      <w:r w:rsidRPr="000351A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на приобретение </w:t>
      </w:r>
      <w:r w:rsidRPr="008947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навыков</w:t>
      </w:r>
      <w:r w:rsidRPr="000351A3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аккомпанирования, чтения с листа и транспонирования; на развитие самостоятельности в данных видах деятельности.</w:t>
      </w:r>
    </w:p>
    <w:p w14:paraId="6A9336ED" w14:textId="77777777" w:rsidR="00894701" w:rsidRPr="00894701" w:rsidRDefault="00894701" w:rsidP="00894701">
      <w:pPr>
        <w:widowControl w:val="0"/>
        <w:shd w:val="clear" w:color="auto" w:fill="FFFFFF"/>
        <w:tabs>
          <w:tab w:val="left" w:pos="57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Наряду с практической подготовкой в задачи предмета входит: </w:t>
      </w:r>
      <w:r w:rsidRPr="0089470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формирование художественного вкуса, чувства стиля, творческой </w:t>
      </w: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самостоятельности, стремления к самосовершенствованию, знакомство с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лучшими образцами отечественной и зарубежной музыки.</w:t>
      </w:r>
    </w:p>
    <w:p w14:paraId="2CAF212D" w14:textId="77777777" w:rsidR="00894701" w:rsidRPr="00894701" w:rsidRDefault="00894701" w:rsidP="00894701">
      <w:pPr>
        <w:widowControl w:val="0"/>
        <w:shd w:val="clear" w:color="auto" w:fill="FFFFFF"/>
        <w:tabs>
          <w:tab w:val="left" w:pos="57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Данная программа отражает комплексное развитие и индивидуальный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подход к ученику, академическую направленность и разнообразие вокального и </w:t>
      </w: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инструментального репертуара, используемого в обучении. Содержание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программы направлено на обеспечение художественно-эстетического развития </w:t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личности и приобретения ею художественно-исполнительских знаний, умений 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и навыков.</w:t>
      </w:r>
    </w:p>
    <w:p w14:paraId="55989795" w14:textId="77777777" w:rsidR="00894701" w:rsidRPr="00894701" w:rsidRDefault="00894701" w:rsidP="00894701">
      <w:pPr>
        <w:widowControl w:val="0"/>
        <w:shd w:val="clear" w:color="auto" w:fill="FFFFFF"/>
        <w:tabs>
          <w:tab w:val="left" w:pos="57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</w:p>
    <w:p w14:paraId="59FC1FF8" w14:textId="77777777" w:rsidR="00894701" w:rsidRPr="00894701" w:rsidRDefault="00894701" w:rsidP="00894701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spacing w:before="10"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8"/>
          <w:szCs w:val="28"/>
          <w:lang w:eastAsia="ru-RU"/>
        </w:rPr>
        <w:t>Срок реализации учебного предмета «</w:t>
      </w:r>
      <w:r w:rsidRPr="00894701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  <w:lang w:eastAsia="ru-RU"/>
        </w:rPr>
        <w:t>Аккомпанемент</w:t>
      </w: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8"/>
          <w:szCs w:val="28"/>
          <w:lang w:eastAsia="ru-RU"/>
        </w:rPr>
        <w:t>»</w:t>
      </w:r>
      <w:r w:rsidRPr="00894701">
        <w:rPr>
          <w:rFonts w:ascii="Times New Roman" w:eastAsia="Times New Roman" w:hAnsi="Times New Roman" w:cs="Times New Roman"/>
          <w:i/>
          <w:iCs/>
          <w:color w:val="000000"/>
          <w:spacing w:val="5"/>
          <w:sz w:val="28"/>
          <w:szCs w:val="28"/>
          <w:lang w:eastAsia="ru-RU"/>
        </w:rPr>
        <w:br/>
      </w:r>
      <w:r w:rsidRPr="008947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Срок реализации учебного предмета «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Аккомпанемент</w:t>
      </w:r>
      <w:r w:rsidRPr="008947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» по </w:t>
      </w:r>
      <w:r w:rsidR="000351A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</w:t>
      </w:r>
      <w:r w:rsidRPr="008947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-</w:t>
      </w:r>
    </w:p>
    <w:p w14:paraId="38635C10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летнему учебному плану составляет 2 года.</w:t>
      </w:r>
    </w:p>
    <w:p w14:paraId="56CFAC06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0756B1" w14:textId="77777777" w:rsidR="00894701" w:rsidRPr="00894701" w:rsidRDefault="00894701" w:rsidP="0089470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5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Объем учебного времени, </w:t>
      </w:r>
      <w:r w:rsidRPr="0089470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предусмотренный </w:t>
      </w:r>
      <w:r w:rsidRPr="00894701">
        <w:rPr>
          <w:rFonts w:ascii="Times New Roman" w:eastAsia="Times New Roman" w:hAnsi="Times New Roman" w:cs="Times New Roman"/>
          <w:b/>
          <w:i/>
          <w:color w:val="000000"/>
          <w:spacing w:val="3"/>
          <w:sz w:val="28"/>
          <w:szCs w:val="28"/>
          <w:lang w:eastAsia="ru-RU"/>
        </w:rPr>
        <w:t>на реализацию предмета «Аккомпанемент</w:t>
      </w:r>
      <w:r w:rsidRPr="00894701">
        <w:rPr>
          <w:rFonts w:ascii="Times New Roman" w:eastAsia="Times New Roman" w:hAnsi="Times New Roman" w:cs="Times New Roman"/>
          <w:b/>
          <w:i/>
          <w:color w:val="000000"/>
          <w:spacing w:val="-5"/>
          <w:sz w:val="28"/>
          <w:szCs w:val="28"/>
          <w:lang w:eastAsia="ru-RU"/>
        </w:rPr>
        <w:t>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387"/>
        <w:gridCol w:w="4252"/>
      </w:tblGrid>
      <w:tr w:rsidR="00894701" w:rsidRPr="00894701" w14:paraId="1F7997A0" w14:textId="77777777" w:rsidTr="00894701">
        <w:trPr>
          <w:trHeight w:hRule="exact" w:val="509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14:paraId="4C95AF73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Срок обучения/количество часов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789F07" w14:textId="77777777" w:rsidR="00894701" w:rsidRPr="00894701" w:rsidRDefault="000351A3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3-4</w:t>
            </w:r>
            <w:r w:rsidR="00894701" w:rsidRPr="00894701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894701" w:rsidRPr="00894701" w14:paraId="5551CBE7" w14:textId="77777777" w:rsidTr="00894701">
        <w:trPr>
          <w:trHeight w:hRule="exact" w:val="970"/>
        </w:trPr>
        <w:tc>
          <w:tcPr>
            <w:tcW w:w="53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AA4ED" w14:textId="77777777" w:rsidR="00894701" w:rsidRPr="00894701" w:rsidRDefault="00894701" w:rsidP="0089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55DCBC" w14:textId="77777777" w:rsidR="00894701" w:rsidRPr="00894701" w:rsidRDefault="00894701" w:rsidP="00894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601DA76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right="173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Количество часов</w:t>
            </w:r>
          </w:p>
          <w:p w14:paraId="3026A341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right="17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(общее на 2 года)</w:t>
            </w:r>
          </w:p>
        </w:tc>
      </w:tr>
      <w:tr w:rsidR="00894701" w:rsidRPr="00894701" w14:paraId="138A3CFA" w14:textId="77777777" w:rsidTr="00894701">
        <w:trPr>
          <w:trHeight w:hRule="exact" w:val="970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E084E36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Количество часов на аудиторную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нагрузку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FAD39AB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lang w:eastAsia="ru-RU"/>
              </w:rPr>
              <w:t>70 часов</w:t>
            </w:r>
          </w:p>
        </w:tc>
      </w:tr>
      <w:tr w:rsidR="00894701" w:rsidRPr="00894701" w14:paraId="5210EC52" w14:textId="77777777" w:rsidTr="00894701">
        <w:trPr>
          <w:trHeight w:hRule="exact" w:val="332"/>
        </w:trPr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51ECDB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Недельная аудиторная нагрузка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F86394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  <w:lang w:eastAsia="ru-RU"/>
              </w:rPr>
              <w:t>1 час</w:t>
            </w:r>
          </w:p>
        </w:tc>
      </w:tr>
    </w:tbl>
    <w:p w14:paraId="6E46F189" w14:textId="77777777" w:rsidR="00894701" w:rsidRPr="00894701" w:rsidRDefault="00894701" w:rsidP="00894701">
      <w:pPr>
        <w:widowControl w:val="0"/>
        <w:shd w:val="clear" w:color="auto" w:fill="FFFFFF"/>
        <w:tabs>
          <w:tab w:val="left" w:pos="145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ACF641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125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306FDB3B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346"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30"/>
          <w:szCs w:val="30"/>
          <w:lang w:eastAsia="ru-RU"/>
        </w:rPr>
        <w:t>Форма проведения учебных аудиторных занятий:</w:t>
      </w:r>
    </w:p>
    <w:p w14:paraId="4E3A2213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индивидуальная, очная, очно - заочная, заочная, продолжительность урока - 45 (в дистанционном формате – 30) минут.</w:t>
      </w:r>
    </w:p>
    <w:p w14:paraId="273A2339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Реализация учебного предмета «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Аккомпанемент</w:t>
      </w: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» предполагает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привлечение иллюстраторов (вокалистов, инструменталистов). В качестве </w:t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иллюстраторов могут выступать обучающиеся образовательного учреждения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или, в случае их недостаточности, работники образовательного учреждения.</w:t>
      </w:r>
    </w:p>
    <w:p w14:paraId="7C65FFE5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499" w:after="0" w:line="360" w:lineRule="auto"/>
        <w:ind w:right="557"/>
        <w:jc w:val="center"/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4"/>
          <w:sz w:val="28"/>
          <w:szCs w:val="28"/>
          <w:lang w:eastAsia="ru-RU"/>
        </w:rPr>
        <w:t>Цели и задачи учебного предмета «Аккомпанемент»</w:t>
      </w:r>
    </w:p>
    <w:p w14:paraId="7016EB40" w14:textId="77777777" w:rsidR="000351A3" w:rsidRDefault="000351A3" w:rsidP="00894701">
      <w:pPr>
        <w:widowControl w:val="0"/>
        <w:shd w:val="clear" w:color="auto" w:fill="FFFFFF"/>
        <w:autoSpaceDE w:val="0"/>
        <w:autoSpaceDN w:val="0"/>
        <w:adjustRightInd w:val="0"/>
        <w:spacing w:before="499" w:after="0" w:line="360" w:lineRule="auto"/>
        <w:ind w:right="557"/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</w:pPr>
    </w:p>
    <w:p w14:paraId="3A4BE837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499" w:after="0" w:line="360" w:lineRule="auto"/>
        <w:ind w:right="55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  <w:lang w:eastAsia="ru-RU"/>
        </w:rPr>
        <w:t>Цели:</w:t>
      </w:r>
    </w:p>
    <w:p w14:paraId="0D186A76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 w:after="0" w:line="360" w:lineRule="auto"/>
        <w:ind w:left="706" w:hanging="3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развитие музыкально-творческих способностей учащегося на основе </w:t>
      </w:r>
      <w:r w:rsidRPr="0089470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приобретенных им знаний, умений и навыков в области музыкального 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исполнительства;</w:t>
      </w:r>
    </w:p>
    <w:p w14:paraId="7CB8FA98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0" w:after="0" w:line="360" w:lineRule="auto"/>
        <w:ind w:left="706" w:hanging="3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стимулирование развития эмоциональности, памяти, мышления,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воображения и творческой активности при игре в ансамбле.</w:t>
      </w:r>
    </w:p>
    <w:p w14:paraId="5F728F3B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Задачи:</w:t>
      </w:r>
    </w:p>
    <w:p w14:paraId="48EDA792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 w:after="0" w:line="360" w:lineRule="auto"/>
        <w:ind w:left="706" w:hanging="3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формирование навыков совместного творчества обучающихся в области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музыкального исполнительства, умения общаться в процессе совместного 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музицирования;</w:t>
      </w:r>
    </w:p>
    <w:p w14:paraId="60425D69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4"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к совместному музыкальному творчеству;</w:t>
      </w:r>
    </w:p>
    <w:p w14:paraId="6D066906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58" w:after="0" w:line="360" w:lineRule="auto"/>
        <w:ind w:left="706" w:hanging="3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умение слышать все произведение в целом, чувствовать солиста и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поддерживать все его творческие замыслы;</w:t>
      </w:r>
    </w:p>
    <w:p w14:paraId="29F7E9E4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 w:after="0" w:line="360" w:lineRule="auto"/>
        <w:ind w:left="706" w:hanging="3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51A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умение следить не только за партией фортепиано, но и за партией солиста</w:t>
      </w:r>
      <w:r w:rsidRPr="008947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14:paraId="26D49A15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" w:after="0" w:line="360" w:lineRule="auto"/>
        <w:ind w:left="706" w:hanging="3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приобретение знаний об особенностях вокального (искусство дыхания, </w:t>
      </w:r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фразировка и др.), скрипичного (строение инструмента, настройка, </w:t>
      </w: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тембровая окраска каждой струны, принципы звукоизвлечения и др.) и другого 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исполнительства;</w:t>
      </w:r>
    </w:p>
    <w:p w14:paraId="4527F1B1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5"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навыки работы над звуковым балансом в работе с солистом;</w:t>
      </w:r>
    </w:p>
    <w:p w14:paraId="286FF9E1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0" w:after="0" w:line="360" w:lineRule="auto"/>
        <w:ind w:left="706" w:hanging="3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приобретение навыков самостоятельной работы и чтения с листа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нетрудного текста с солистом;</w:t>
      </w:r>
    </w:p>
    <w:p w14:paraId="6AD1F9C3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ind w:left="706" w:hanging="3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приобретение опыта совместной творческой деятельности и опыта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публичных выступлений.</w:t>
      </w:r>
    </w:p>
    <w:p w14:paraId="1467A38E" w14:textId="77777777" w:rsidR="00894701" w:rsidRPr="00894701" w:rsidRDefault="00894701" w:rsidP="00894701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9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FA3FD9" w14:textId="77777777" w:rsidR="00894701" w:rsidRPr="00894701" w:rsidRDefault="00894701" w:rsidP="00894701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"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2"/>
          <w:sz w:val="28"/>
          <w:szCs w:val="28"/>
          <w:lang w:eastAsia="ru-RU"/>
        </w:rPr>
        <w:t>Структуры учебного предмета  «Аккомпанемент»</w:t>
      </w:r>
    </w:p>
    <w:p w14:paraId="297049B1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Структуры программы отражает все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аспекты работы преподавателя с учеником.</w:t>
      </w:r>
    </w:p>
    <w:p w14:paraId="53C7C751" w14:textId="77777777" w:rsidR="00894701" w:rsidRPr="000351A3" w:rsidRDefault="00894701" w:rsidP="000351A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0351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Программа содержит следующие разделы:</w:t>
      </w:r>
    </w:p>
    <w:p w14:paraId="32365B39" w14:textId="77777777" w:rsidR="00894701" w:rsidRPr="00894701" w:rsidRDefault="00894701" w:rsidP="00894701">
      <w:pPr>
        <w:widowControl w:val="0"/>
        <w:shd w:val="clear" w:color="auto" w:fill="FFFFFF"/>
        <w:tabs>
          <w:tab w:val="left" w:pos="965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сведения о затратах учебного времени, предусмотренного на освоение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учебного предмета;</w:t>
      </w:r>
    </w:p>
    <w:p w14:paraId="6A5669A7" w14:textId="77777777" w:rsidR="00894701" w:rsidRPr="00894701" w:rsidRDefault="00894701" w:rsidP="00894701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6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распределение учебного материала по годам обучения;</w:t>
      </w:r>
    </w:p>
    <w:p w14:paraId="1020249B" w14:textId="77777777" w:rsidR="00894701" w:rsidRPr="00894701" w:rsidRDefault="00894701" w:rsidP="00894701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5" w:after="0" w:line="36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описание дидактических единиц учебного предмета;</w:t>
      </w:r>
    </w:p>
    <w:p w14:paraId="3C29083B" w14:textId="77777777" w:rsidR="00894701" w:rsidRPr="00894701" w:rsidRDefault="00894701" w:rsidP="00894701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 w:line="36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требования к уровню подготовки обучающихся;</w:t>
      </w:r>
    </w:p>
    <w:p w14:paraId="0D2D8293" w14:textId="77777777" w:rsidR="00894701" w:rsidRPr="00894701" w:rsidRDefault="00894701" w:rsidP="00894701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5" w:after="0" w:line="36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фонды оценочных средств, формы и методы контроля;</w:t>
      </w:r>
    </w:p>
    <w:p w14:paraId="25F6EB4A" w14:textId="77777777" w:rsidR="00894701" w:rsidRPr="00894701" w:rsidRDefault="00894701" w:rsidP="00894701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before="10" w:after="0" w:line="360" w:lineRule="auto"/>
        <w:ind w:left="5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методическое обеспечение учебного процесса.</w:t>
      </w:r>
    </w:p>
    <w:p w14:paraId="0CAD3DF8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соответствии с данными направлениями строится основной раздел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программы «Содержание учебного предмета».</w:t>
      </w:r>
    </w:p>
    <w:p w14:paraId="6D2EFC87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9AB20A" w14:textId="77777777" w:rsidR="00894701" w:rsidRPr="00894701" w:rsidRDefault="00894701" w:rsidP="00894701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before="5"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8"/>
          <w:szCs w:val="28"/>
          <w:lang w:eastAsia="ru-RU"/>
        </w:rPr>
        <w:t>Методы обучения</w:t>
      </w:r>
    </w:p>
    <w:p w14:paraId="4FAD1228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Для достижения поставленной цели и реализации задач предмета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используются следующие методы обучения:</w:t>
      </w:r>
    </w:p>
    <w:p w14:paraId="3D9E7148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49"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словесный (объяснение, рассказ, беседа);</w:t>
      </w:r>
    </w:p>
    <w:p w14:paraId="026CAE74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before="173"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наглядный (показ, демонстрация, наблюдение);</w:t>
      </w:r>
    </w:p>
    <w:p w14:paraId="1E6D3CB5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before="58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практический (упражнения воспроизводящие и творческие).</w:t>
      </w:r>
    </w:p>
    <w:p w14:paraId="5FBEB7CF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426"/>
        </w:tabs>
        <w:autoSpaceDE w:val="0"/>
        <w:autoSpaceDN w:val="0"/>
        <w:adjustRightInd w:val="0"/>
        <w:spacing w:before="58"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проектный </w:t>
      </w:r>
      <w:proofErr w:type="gramStart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( реферат</w:t>
      </w:r>
      <w:proofErr w:type="gramEnd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сообщение, творческий проект)</w:t>
      </w:r>
    </w:p>
    <w:p w14:paraId="329E58B1" w14:textId="77777777" w:rsidR="00894701" w:rsidRPr="00894701" w:rsidRDefault="00894701" w:rsidP="0089470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8"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Индивидуальная форма обучения позволяет найти более точный и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психологически верный подход к каждому ученику и выбрать наиболее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подходящий метод обучения.</w:t>
      </w:r>
      <w:r w:rsidRPr="00894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FBD45A1" w14:textId="77777777" w:rsidR="00894701" w:rsidRPr="00894701" w:rsidRDefault="00894701" w:rsidP="0089470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8"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Предложенные методы работы в рамках учебной </w:t>
      </w:r>
      <w:r w:rsidRPr="0089470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программы являются наиболее продуктивными при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 поставленных целей и задач учебного предмета и основаны на </w:t>
      </w:r>
      <w:r w:rsidRPr="000351A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проверенных методиках и сложившихся традициях ансамблевого исполнительства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на фортепиано.</w:t>
      </w:r>
    </w:p>
    <w:p w14:paraId="1B252EB2" w14:textId="77777777" w:rsidR="00894701" w:rsidRPr="00894701" w:rsidRDefault="00894701" w:rsidP="0089470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58" w:after="0" w:line="36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C7D2A38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right="182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pacing w:val="14"/>
          <w:sz w:val="30"/>
          <w:szCs w:val="3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14"/>
          <w:sz w:val="30"/>
          <w:szCs w:val="30"/>
          <w:lang w:eastAsia="ru-RU"/>
        </w:rPr>
        <w:t xml:space="preserve">Описание материально-технических условий </w:t>
      </w:r>
    </w:p>
    <w:p w14:paraId="68C99217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right="18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14"/>
          <w:sz w:val="30"/>
          <w:szCs w:val="30"/>
          <w:lang w:eastAsia="ru-RU"/>
        </w:rPr>
        <w:t xml:space="preserve">реализации </w:t>
      </w: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30"/>
          <w:szCs w:val="30"/>
          <w:lang w:eastAsia="ru-RU"/>
        </w:rPr>
        <w:t>учебного предмета</w:t>
      </w:r>
    </w:p>
    <w:p w14:paraId="17F65DFD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учебного предмета «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Аккомпанемент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» обеспечивается:</w:t>
      </w:r>
    </w:p>
    <w:p w14:paraId="61808062" w14:textId="77777777" w:rsidR="00894701" w:rsidRPr="00894701" w:rsidRDefault="00894701" w:rsidP="00894701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доступом каждого учащегося к библиотечным фондам и фондам фонотеки, аудио и видеозаписей; </w:t>
      </w:r>
    </w:p>
    <w:p w14:paraId="19CA28C3" w14:textId="77777777" w:rsidR="00894701" w:rsidRPr="00894701" w:rsidRDefault="00894701" w:rsidP="00894701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учебными аудиториями для индивидуальных занятий, оснащенными фортепиано и звукоизоляцией.</w:t>
      </w:r>
    </w:p>
    <w:p w14:paraId="7B8A8FA9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 должны быть созданы условия для содержания, своевременного обслуживания и ремонта музыкальных инструментов.</w:t>
      </w:r>
    </w:p>
    <w:p w14:paraId="0DB649E6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14:paraId="253DA7A4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Материально-техническая база должна соответствовать санитарным и противопожарным нормам, нормам охраны труда. </w:t>
      </w:r>
    </w:p>
    <w:p w14:paraId="49550310" w14:textId="77777777" w:rsidR="00894701" w:rsidRPr="00894701" w:rsidRDefault="00894701" w:rsidP="0089470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499" w:after="0" w:line="360" w:lineRule="auto"/>
        <w:ind w:right="82"/>
        <w:rPr>
          <w:rFonts w:ascii="Times New Roman" w:eastAsia="Times New Roman" w:hAnsi="Times New Roman" w:cs="Times New Roman"/>
          <w:b/>
          <w:color w:val="000000"/>
          <w:spacing w:val="-24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24"/>
          <w:sz w:val="28"/>
          <w:szCs w:val="28"/>
          <w:lang w:eastAsia="ru-RU"/>
        </w:rPr>
        <w:t>СОДЕРЖАНИЕ УЧЕБНОГО ПРЕДМЕТА</w:t>
      </w:r>
    </w:p>
    <w:p w14:paraId="5D635766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9"/>
          <w:sz w:val="28"/>
          <w:szCs w:val="28"/>
          <w:lang w:eastAsia="ru-RU"/>
        </w:rPr>
        <w:t>Сведения о затратах учебного времени</w:t>
      </w:r>
      <w:r w:rsidRPr="00894701">
        <w:rPr>
          <w:rFonts w:ascii="Times New Roman" w:eastAsia="Times New Roman" w:hAnsi="Times New Roman" w:cs="Times New Roman"/>
          <w:i/>
          <w:iCs/>
          <w:color w:val="000000"/>
          <w:spacing w:val="9"/>
          <w:sz w:val="28"/>
          <w:szCs w:val="28"/>
          <w:lang w:eastAsia="ru-RU"/>
        </w:rPr>
        <w:t xml:space="preserve">, </w:t>
      </w:r>
      <w:r w:rsidRPr="0089470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предусмотренного на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освоение учебного предмета «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Аккомпанемент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»:</w:t>
      </w:r>
    </w:p>
    <w:p w14:paraId="471CD50C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14" w:after="0" w:line="480" w:lineRule="exact"/>
        <w:ind w:right="55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ок обучения – </w:t>
      </w:r>
      <w:r w:rsidR="00017D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года</w:t>
      </w:r>
    </w:p>
    <w:p w14:paraId="382603E7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288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532"/>
        <w:gridCol w:w="1119"/>
        <w:gridCol w:w="1263"/>
        <w:gridCol w:w="1263"/>
        <w:gridCol w:w="1162"/>
      </w:tblGrid>
      <w:tr w:rsidR="00894701" w:rsidRPr="00894701" w14:paraId="66766EAC" w14:textId="77777777" w:rsidTr="000351A3">
        <w:trPr>
          <w:trHeight w:hRule="exact" w:val="450"/>
        </w:trPr>
        <w:tc>
          <w:tcPr>
            <w:tcW w:w="2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7086E4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F3A7BA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Распределение по годам обучения</w:t>
            </w:r>
          </w:p>
        </w:tc>
      </w:tr>
      <w:tr w:rsidR="00894701" w:rsidRPr="00894701" w14:paraId="139FFBAA" w14:textId="77777777" w:rsidTr="000351A3">
        <w:trPr>
          <w:trHeight w:hRule="exact" w:val="433"/>
        </w:trPr>
        <w:tc>
          <w:tcPr>
            <w:tcW w:w="2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80B019" w14:textId="77777777" w:rsidR="00894701" w:rsidRPr="00894701" w:rsidRDefault="00894701" w:rsidP="00017D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F09356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51256E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15C8FA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CBD465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894701" w:rsidRPr="00894701" w14:paraId="6B8B3586" w14:textId="77777777" w:rsidTr="000351A3">
        <w:trPr>
          <w:trHeight w:hRule="exact" w:val="1292"/>
        </w:trPr>
        <w:tc>
          <w:tcPr>
            <w:tcW w:w="2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865B7B" w14:textId="77777777" w:rsidR="00894701" w:rsidRPr="00894701" w:rsidRDefault="00894701" w:rsidP="00017D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9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Продолжительность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учебных занятий</w:t>
            </w:r>
            <w:r w:rsidR="00017D1D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(в неделях)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707CC2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6F2114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54C6D1" w14:textId="77777777" w:rsidR="00894701" w:rsidRPr="000351A3" w:rsidRDefault="000351A3" w:rsidP="00035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0351A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5C35DE" w14:textId="77777777" w:rsidR="00894701" w:rsidRPr="000351A3" w:rsidRDefault="000351A3" w:rsidP="00035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0351A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35</w:t>
            </w:r>
          </w:p>
        </w:tc>
      </w:tr>
      <w:tr w:rsidR="00894701" w:rsidRPr="00894701" w14:paraId="71D343B1" w14:textId="77777777" w:rsidTr="000351A3">
        <w:trPr>
          <w:trHeight w:hRule="exact" w:val="862"/>
        </w:trPr>
        <w:tc>
          <w:tcPr>
            <w:tcW w:w="2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915881" w14:textId="77777777" w:rsidR="00894701" w:rsidRPr="00894701" w:rsidRDefault="00894701" w:rsidP="00017D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Количество часов на </w:t>
            </w:r>
            <w:r w:rsidRPr="000351A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аудиторные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занятия</w:t>
            </w:r>
            <w:r w:rsidR="00017D1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(в неделю)</w:t>
            </w:r>
          </w:p>
        </w:tc>
        <w:tc>
          <w:tcPr>
            <w:tcW w:w="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FD2C66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0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9D0F3C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5E43E4" w14:textId="77777777" w:rsidR="00894701" w:rsidRPr="000351A3" w:rsidRDefault="000351A3" w:rsidP="00035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0351A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5F6C87" w14:textId="77777777" w:rsidR="00894701" w:rsidRPr="000351A3" w:rsidRDefault="000351A3" w:rsidP="000351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2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0351A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1</w:t>
            </w:r>
          </w:p>
        </w:tc>
      </w:tr>
      <w:tr w:rsidR="00894701" w:rsidRPr="00894701" w14:paraId="2452FC12" w14:textId="77777777" w:rsidTr="000351A3">
        <w:trPr>
          <w:trHeight w:hRule="exact" w:val="1290"/>
        </w:trPr>
        <w:tc>
          <w:tcPr>
            <w:tcW w:w="2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D8D689" w14:textId="77777777" w:rsidR="00894701" w:rsidRPr="00894701" w:rsidRDefault="00894701" w:rsidP="00017D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Общее количество часов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>на аудиторные занятия</w:t>
            </w:r>
            <w:r w:rsidR="00017D1D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(на все время обучения)</w:t>
            </w:r>
          </w:p>
        </w:tc>
        <w:tc>
          <w:tcPr>
            <w:tcW w:w="257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AB1BB7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</w:tr>
    </w:tbl>
    <w:p w14:paraId="1E9D080C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269" w:after="0" w:line="360" w:lineRule="auto"/>
        <w:ind w:right="173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Аудиторная нагрузка по учебному предмету </w:t>
      </w: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распределяется по годам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обучения с учетом общего объема аудиторного времени, предусмотренного на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учебный предмет.</w:t>
      </w:r>
    </w:p>
    <w:p w14:paraId="094A6F1B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  <w:lang w:eastAsia="ru-RU"/>
        </w:rPr>
        <w:t>Виды внеаудиторной работы:</w:t>
      </w:r>
    </w:p>
    <w:p w14:paraId="079521E0" w14:textId="77777777" w:rsidR="00894701" w:rsidRPr="00894701" w:rsidRDefault="00894701" w:rsidP="00894701">
      <w:pPr>
        <w:widowControl w:val="0"/>
        <w:numPr>
          <w:ilvl w:val="0"/>
          <w:numId w:val="6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before="10"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выполнение домашнего задания;</w:t>
      </w:r>
    </w:p>
    <w:p w14:paraId="7F41314A" w14:textId="77777777" w:rsidR="00894701" w:rsidRPr="00894701" w:rsidRDefault="00894701" w:rsidP="00894701">
      <w:pPr>
        <w:widowControl w:val="0"/>
        <w:numPr>
          <w:ilvl w:val="0"/>
          <w:numId w:val="6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>подготовка к концертным выступлениям;</w:t>
      </w:r>
    </w:p>
    <w:p w14:paraId="030CD674" w14:textId="77777777" w:rsidR="00894701" w:rsidRPr="00894701" w:rsidRDefault="00894701" w:rsidP="00894701">
      <w:pPr>
        <w:widowControl w:val="0"/>
        <w:numPr>
          <w:ilvl w:val="0"/>
          <w:numId w:val="6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посещение учреждений культуры (филармоний, театров, концертных залов и др.);</w:t>
      </w:r>
    </w:p>
    <w:p w14:paraId="1E8BC947" w14:textId="77777777" w:rsidR="00894701" w:rsidRPr="00894701" w:rsidRDefault="00894701" w:rsidP="00894701">
      <w:pPr>
        <w:widowControl w:val="0"/>
        <w:numPr>
          <w:ilvl w:val="0"/>
          <w:numId w:val="7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before="5" w:after="0" w:line="360" w:lineRule="auto"/>
        <w:ind w:left="149" w:firstLine="5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участие обучающихся в концертах, творческих мероприятиях и </w:t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культурно-просветительской  деятельности образовательного учреждения и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4701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  <w:lang w:eastAsia="ru-RU"/>
        </w:rPr>
        <w:t>др.</w:t>
      </w:r>
    </w:p>
    <w:p w14:paraId="73B577EB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4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Учебный материал распределяется по годам обучения - классам. </w:t>
      </w: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Каждый класс имеет свои дидактические задачи и объем времени,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предусмотренный для освоения учебного материала.</w:t>
      </w:r>
    </w:p>
    <w:p w14:paraId="13C65C06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494"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8"/>
          <w:szCs w:val="28"/>
          <w:lang w:eastAsia="ru-RU"/>
        </w:rPr>
        <w:t>Годовые требования по классам</w:t>
      </w:r>
    </w:p>
    <w:p w14:paraId="3BC50A27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Аккомпанемент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начинается с изучения наиболее простого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вокального репер</w:t>
      </w:r>
      <w:r w:rsidR="000351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туара (эта работа планируется в 3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классе).</w:t>
      </w:r>
    </w:p>
    <w:p w14:paraId="112347F2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5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Инструментальный репертуар, как более сложный, дается позже (первое полугодие </w:t>
      </w:r>
      <w:r w:rsidR="000351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класса), когда ученик уже обладает элементарными навыками 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концертмейстера.</w:t>
      </w:r>
    </w:p>
    <w:p w14:paraId="118BD739" w14:textId="77777777" w:rsidR="00894701" w:rsidRPr="00894701" w:rsidRDefault="00017D1D" w:rsidP="00894701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3</w:t>
      </w:r>
      <w:r w:rsidR="00894701"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класс (1 год обучения)</w:t>
      </w:r>
    </w:p>
    <w:p w14:paraId="3CCC640C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Знакомство с новым предметом - вокальный аккомпанемент. При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отсутствии иллюстраторов-вокалистов вокальную партию может исполнять сам 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учащийся.</w:t>
      </w:r>
    </w:p>
    <w:p w14:paraId="0826FEFF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Работа с вокальным материалом требует элементарных знаний о </w:t>
      </w: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вокальном искусстве, о природе человеческого голоса и его диапазоне,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искусстве дыхания и свободной манере исполнения вокалистов. Наличие текста помогает понять художественную задачу произведения.</w:t>
      </w:r>
    </w:p>
    <w:p w14:paraId="5B113FEC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Следует начать с самых простых аккомпанементов, состоящих из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разложенных аккордовых последовательностей или несложных аккордовых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построений, где аккорды располагаются на сильной доле такта.</w:t>
      </w:r>
    </w:p>
    <w:p w14:paraId="3FCE1EEB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351A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Необходимо отметить места цезур, проанализировать фактуру</w:t>
      </w:r>
      <w:r w:rsidRPr="0089470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eastAsia="ru-RU"/>
        </w:rPr>
        <w:t xml:space="preserve">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фортепианной партии, определить звуковой баланс голоса и фортепиано.</w:t>
      </w:r>
    </w:p>
    <w:p w14:paraId="61850392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Ученик должен уметь петь вокальную строчку, а преподаватель может ее подыгрывать на другом инструменте.</w:t>
      </w:r>
    </w:p>
    <w:p w14:paraId="46E6EEF3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Аккомпанемент, включающий дублирующую вокальную партию голоса, </w:t>
      </w:r>
      <w:r w:rsidRPr="0089470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требует особого внимания. Ученику необходимо учитывать свободу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интерпретации вокальной партии солистом.</w:t>
      </w:r>
    </w:p>
    <w:p w14:paraId="2469C43C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 1 полугодии следует подробно пройти в классе не менее 2-х романсов и регулярно читать с листа в классе и дома.</w:t>
      </w:r>
    </w:p>
    <w:p w14:paraId="0899F11D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610" w:after="29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  <w:lang w:eastAsia="ru-RU"/>
        </w:rPr>
        <w:t xml:space="preserve"> Примерный рекомендуемый р</w:t>
      </w:r>
      <w:r w:rsidR="000351A3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  <w:lang w:eastAsia="ru-RU"/>
        </w:rPr>
        <w:t>епертуарный список для учащихся 3</w:t>
      </w:r>
      <w:r w:rsidRPr="00894701">
        <w:rPr>
          <w:rFonts w:ascii="Times New Roman" w:eastAsia="Times New Roman" w:hAnsi="Times New Roman" w:cs="Times New Roman"/>
          <w:bCs/>
          <w:i/>
          <w:color w:val="000000"/>
          <w:spacing w:val="-2"/>
          <w:sz w:val="28"/>
          <w:szCs w:val="28"/>
          <w:lang w:eastAsia="ru-RU"/>
        </w:rPr>
        <w:t xml:space="preserve"> класса:</w:t>
      </w:r>
    </w:p>
    <w:p w14:paraId="14C3ABAC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Алябьев А.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"Соловей", "Два ворона", "И я выйду ль на крылечко", "Зимняя дорога" </w:t>
      </w:r>
    </w:p>
    <w:p w14:paraId="319D9990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  <w:lang w:eastAsia="ru-RU"/>
        </w:rPr>
        <w:t>Александров Ан.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"Ты со мной", "Люблю тебя" </w:t>
      </w:r>
    </w:p>
    <w:p w14:paraId="0618E602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Балакирев М.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"Взошел на небо", "Слышу ли голос твой"</w:t>
      </w:r>
    </w:p>
    <w:p w14:paraId="043C9327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Бетховен Л.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 "Тоска разлуки", "Люблю тебя", "Воспоминание", "К надежде"</w:t>
      </w:r>
    </w:p>
    <w:p w14:paraId="22E5EA07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Брамс И.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"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Колыбельная","Кузнец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</w:p>
    <w:p w14:paraId="694FE47C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Варламов А.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"Красный сарафан", "Горные вершины", </w:t>
      </w:r>
    </w:p>
    <w:p w14:paraId="38FD5000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"Белеет парус одинокий", "На заре ты ее не буди"</w:t>
      </w:r>
    </w:p>
    <w:p w14:paraId="68F2D981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Глинка М.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"Скажи, зачем", "Бедный певец", "Сомнение", "Признание", </w:t>
      </w:r>
    </w:p>
    <w:p w14:paraId="478F0AF8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"Как сладко с тобою мне быть", "Мери", "Уснули голубые", "Я люблю, ты мне твердила", "Жаворонок"</w:t>
      </w:r>
    </w:p>
    <w:p w14:paraId="55A4B584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Гречанинов А.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"Колыбельная"</w:t>
      </w:r>
    </w:p>
    <w:p w14:paraId="2AD47899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Григ Э.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"Песня Сольвейг", "Первая встреча", "Розы", "Лебедь", </w:t>
      </w:r>
    </w:p>
    <w:p w14:paraId="342351C9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"Люблю тебя", "Сердце поэта", "В челне"</w:t>
      </w:r>
    </w:p>
    <w:p w14:paraId="4A055B71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Гурилев</w:t>
      </w:r>
      <w:proofErr w:type="spellEnd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"Разлука", "Матушка-голубушка", "И скучно, и грустно"</w:t>
      </w:r>
    </w:p>
    <w:p w14:paraId="4A91EC92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Даргомыжский А.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"Шестнадцать лет", "Мне грустно", "Не скажу никому", </w:t>
      </w:r>
    </w:p>
    <w:p w14:paraId="5B2D73CE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"Я вас любил", " Привет", " Оделась туманом", "Старина"</w:t>
      </w:r>
    </w:p>
    <w:p w14:paraId="79C08CB6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Кабалевский</w:t>
      </w:r>
      <w:proofErr w:type="spellEnd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"Песенка умного крокодила"</w:t>
      </w:r>
    </w:p>
    <w:p w14:paraId="6AE30B04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Каччини</w:t>
      </w:r>
      <w:proofErr w:type="spellEnd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"Амариллис"</w:t>
      </w:r>
    </w:p>
    <w:p w14:paraId="232A7DAF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Кюи Ц.                  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"Коснулась я цветка", "Царскосельская статуя"</w:t>
      </w:r>
    </w:p>
    <w:p w14:paraId="30246556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Мендельсон Ф.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"На крыльях песни", "Фиалка", "Весенняя песня"</w:t>
      </w:r>
    </w:p>
    <w:p w14:paraId="7F506802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Моцарт В.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"Вы, птички, каждый год", "Волшебник", "Мой тяжек путь"</w:t>
      </w:r>
    </w:p>
    <w:p w14:paraId="4AB317C7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Римский-Корсаков Н.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"На холмах Грузии", "Не ветер, вея с высоты", </w:t>
      </w:r>
    </w:p>
    <w:p w14:paraId="53A3FB4B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"Эхо", "Восточный романс", "О чем в тиши ночей", "Октава"</w:t>
      </w:r>
    </w:p>
    <w:p w14:paraId="54EC4975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Рубинштейн А.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"Клубится волною", "Певец" </w:t>
      </w:r>
    </w:p>
    <w:p w14:paraId="07CAE5D9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Хренников Т.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"Зимняя дорога", "Колыбельная Светланы"</w:t>
      </w:r>
    </w:p>
    <w:p w14:paraId="0DE06F3B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Чайковский П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.    Из песен для детей: "Весна", "Мой садик", "Детская песенка", "Ни слова, о друг мой", "Нам звезды кроткие сияли", "Подснежник"</w:t>
      </w:r>
    </w:p>
    <w:p w14:paraId="7617E327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Шуман Р.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Альбом для юношества: "Подснежник", "Совенок", </w:t>
      </w:r>
    </w:p>
    <w:p w14:paraId="0D723C44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"Приход весны"</w:t>
      </w:r>
    </w:p>
    <w:p w14:paraId="727EC229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Во 2 полугодии следует пройти в классе 2 романса. Работа над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усложнением аккомпанементов, включающих различные комбинации типов </w:t>
      </w:r>
      <w:r w:rsidRPr="008947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фактуры.</w:t>
      </w:r>
    </w:p>
    <w:p w14:paraId="03EB8759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познакомить ученика с навыками транспонирования: сначала на </w:t>
      </w: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интервал увеличенной примы (прибавление диеза или бемоля), а затем для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способных учеников - на интервал большой или малой секунды.</w:t>
      </w:r>
    </w:p>
    <w:p w14:paraId="7DB41CE6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9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Материалом для транспонирования служат самые легкие аккомпанементы.</w:t>
      </w:r>
    </w:p>
    <w:p w14:paraId="01C58CE8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20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В этом полугодии предусмотрена промежуточная аттестация (контрольный урок), которая может проводиться в виде выступления на академическом вечере, </w:t>
      </w:r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классном концерте или любом другом публичном выступлении в конце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года. Ученик должен исполнить 1 произведение.</w:t>
      </w:r>
    </w:p>
    <w:p w14:paraId="12BB62BF" w14:textId="77777777" w:rsidR="00894701" w:rsidRPr="00894701" w:rsidRDefault="00894701" w:rsidP="0089470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480" w:after="0" w:line="360" w:lineRule="auto"/>
        <w:ind w:right="5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Примерный список произведений для контрольного урока </w:t>
      </w:r>
    </w:p>
    <w:p w14:paraId="39C7F149" w14:textId="77777777" w:rsidR="00894701" w:rsidRPr="00894701" w:rsidRDefault="00894701" w:rsidP="0089470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480" w:after="0" w:line="360" w:lineRule="auto"/>
        <w:ind w:right="54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Варламов А.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"Горные вершины", "Красный сарафан", 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"Белеет парус одинокий"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Глинка М.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"Как сладко с тобою мне быть",</w:t>
      </w:r>
    </w:p>
    <w:p w14:paraId="46805B54" w14:textId="77777777" w:rsidR="00894701" w:rsidRPr="00894701" w:rsidRDefault="00894701" w:rsidP="00894701">
      <w:pPr>
        <w:widowControl w:val="0"/>
        <w:shd w:val="clear" w:color="auto" w:fill="FFFFFF"/>
        <w:tabs>
          <w:tab w:val="left" w:pos="2909"/>
        </w:tabs>
        <w:autoSpaceDE w:val="0"/>
        <w:autoSpaceDN w:val="0"/>
        <w:adjustRightInd w:val="0"/>
        <w:spacing w:after="0" w:line="360" w:lineRule="auto"/>
        <w:ind w:right="14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"В крови горит огонь желания"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proofErr w:type="spellStart"/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Гурилев</w:t>
      </w:r>
      <w:proofErr w:type="spellEnd"/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 А.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"Домик-крошечка", "Сарафанчик",</w:t>
      </w:r>
    </w:p>
    <w:p w14:paraId="453C8F3D" w14:textId="77777777" w:rsidR="00894701" w:rsidRPr="00894701" w:rsidRDefault="00894701" w:rsidP="00894701">
      <w:pPr>
        <w:widowControl w:val="0"/>
        <w:shd w:val="clear" w:color="auto" w:fill="FFFFFF"/>
        <w:tabs>
          <w:tab w:val="left" w:pos="2909"/>
        </w:tabs>
        <w:autoSpaceDE w:val="0"/>
        <w:autoSpaceDN w:val="0"/>
        <w:adjustRightInd w:val="0"/>
        <w:spacing w:after="0" w:line="360" w:lineRule="auto"/>
        <w:ind w:right="4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"Однозвучно гремит колокольчик"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/>
      </w:r>
      <w:proofErr w:type="spellStart"/>
      <w:r w:rsidRPr="00894701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>Дюбюк</w:t>
      </w:r>
      <w:proofErr w:type="spellEnd"/>
      <w:r w:rsidRPr="00894701"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  <w:lang w:eastAsia="ru-RU"/>
        </w:rPr>
        <w:t xml:space="preserve"> А.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"Не брани меня, родная", "Не обмани"</w:t>
      </w:r>
    </w:p>
    <w:p w14:paraId="3F4FFC50" w14:textId="77777777" w:rsidR="00894701" w:rsidRPr="00894701" w:rsidRDefault="00894701" w:rsidP="00894701">
      <w:pPr>
        <w:widowControl w:val="0"/>
        <w:shd w:val="clear" w:color="auto" w:fill="FFFFFF"/>
        <w:tabs>
          <w:tab w:val="left" w:pos="2909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Мендельсон Ф.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"Весенняя песня"</w:t>
      </w:r>
    </w:p>
    <w:p w14:paraId="7A8F6B24" w14:textId="77777777" w:rsidR="00894701" w:rsidRPr="00894701" w:rsidRDefault="00894701" w:rsidP="00894701">
      <w:pPr>
        <w:widowControl w:val="0"/>
        <w:shd w:val="clear" w:color="auto" w:fill="FFFFFF"/>
        <w:tabs>
          <w:tab w:val="left" w:pos="2981"/>
        </w:tabs>
        <w:autoSpaceDE w:val="0"/>
        <w:autoSpaceDN w:val="0"/>
        <w:adjustRightInd w:val="0"/>
        <w:spacing w:after="0" w:line="360" w:lineRule="auto"/>
        <w:ind w:right="311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Римский-Корсаков Н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  "На холмах Грузии"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br/>
      </w: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Чайковский П.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"Нам звезды кроткие сияли"</w:t>
      </w:r>
    </w:p>
    <w:p w14:paraId="6B0E3B5D" w14:textId="77777777" w:rsidR="00894701" w:rsidRPr="00894701" w:rsidRDefault="00017D1D" w:rsidP="00894701">
      <w:pPr>
        <w:widowControl w:val="0"/>
        <w:shd w:val="clear" w:color="auto" w:fill="FFFFFF"/>
        <w:autoSpaceDE w:val="0"/>
        <w:autoSpaceDN w:val="0"/>
        <w:adjustRightInd w:val="0"/>
        <w:spacing w:before="494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4</w:t>
      </w:r>
      <w:r w:rsidR="00894701"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 xml:space="preserve"> класс (2 год обучения)</w:t>
      </w:r>
    </w:p>
    <w:p w14:paraId="1C083F38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Продолжением предмета «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Аккомпанемент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может быть аккомпанемент в классе скрипки. Объем часов рассчитан на одно полугодие. </w:t>
      </w:r>
      <w:r w:rsidRPr="0089470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Необходимо наличие иллюстраторов. Это могут быть учащиеся старших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классов, студенты или преподаватели образовательного учреждения.</w:t>
      </w:r>
    </w:p>
    <w:p w14:paraId="036E187F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Вместо скрипки может быть взят любой другой инструмент в качестве </w:t>
      </w:r>
      <w:r w:rsidRPr="00EE67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сольного. В этом случае следует воспользоваться программами и</w:t>
      </w:r>
      <w:r w:rsidRPr="00894701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eastAsia="ru-RU"/>
        </w:rPr>
        <w:t xml:space="preserve">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репертуарными списками, соответствующими выбранному инструменту.</w:t>
      </w:r>
    </w:p>
    <w:p w14:paraId="31AE68C0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Процесс последовательного освоения музыкального материала включает: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характера и формы произведения, работа над текстом, цезурами,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агогикой, динамикой, фразировкой, педалью и звуковым балансом.</w:t>
      </w:r>
    </w:p>
    <w:p w14:paraId="0AF55276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За 1  полугодие учащиеся должны пройти в классе (с разным уровнем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подготовки) минимум 2 произведения различного характера.</w:t>
      </w:r>
      <w:r w:rsidRPr="00894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00694200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Примерный рекомендуемый репертуарный список для учащихся:</w:t>
      </w:r>
    </w:p>
    <w:p w14:paraId="6115B844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color w:val="000000"/>
          <w:spacing w:val="-5"/>
          <w:sz w:val="28"/>
          <w:szCs w:val="28"/>
          <w:lang w:eastAsia="ru-RU"/>
        </w:rPr>
        <w:t>Для скрипки и фортепиано</w:t>
      </w:r>
    </w:p>
    <w:p w14:paraId="194AE060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Багиров В.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Романс</w:t>
      </w:r>
    </w:p>
    <w:p w14:paraId="688E724D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Бакланова Н.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Мазурка, Романс</w:t>
      </w:r>
    </w:p>
    <w:p w14:paraId="3BC3F35A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Бах И. С.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Ария</w:t>
      </w:r>
    </w:p>
    <w:p w14:paraId="675B9571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Бетховен Л.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Два народных танца, Багатель, Менуэт</w:t>
      </w:r>
    </w:p>
    <w:p w14:paraId="3F80F069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Боккерини</w:t>
      </w:r>
      <w:proofErr w:type="spellEnd"/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Л.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Менуэт</w:t>
      </w:r>
    </w:p>
    <w:p w14:paraId="5093B63F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Вебер К.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"Хор охотников"</w:t>
      </w:r>
    </w:p>
    <w:p w14:paraId="4DC38160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Глинка М.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Мазурка, Полька, "Чувство"</w:t>
      </w:r>
    </w:p>
    <w:p w14:paraId="60472EB1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Глюк К. В.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Веселый танец, Мелодия</w:t>
      </w:r>
    </w:p>
    <w:p w14:paraId="25D72EF1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lastRenderedPageBreak/>
        <w:t>Касимов Р.</w:t>
      </w:r>
      <w:r w:rsidRPr="008947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"Мамочка спит", "Мартовские капельки", Романс, Ноктюрн, "Осенняя Агидель" </w:t>
      </w:r>
    </w:p>
    <w:p w14:paraId="4B30A9F1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Люлли</w:t>
      </w:r>
      <w:proofErr w:type="spellEnd"/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Ж.</w:t>
      </w:r>
      <w:r w:rsidRPr="008947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        Гавот</w:t>
      </w:r>
    </w:p>
    <w:p w14:paraId="24F46CF3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Майкапар</w:t>
      </w:r>
      <w:proofErr w:type="spellEnd"/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С.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"Вечерняя песнь"</w:t>
      </w:r>
    </w:p>
    <w:p w14:paraId="50047D6B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5"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Моцарт В. А.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Вальс, Менуэт</w:t>
      </w:r>
    </w:p>
    <w:p w14:paraId="574C553A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5" w:after="0" w:line="36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Прокофьев С. </w:t>
      </w:r>
      <w:r w:rsidRPr="008947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Вальс</w:t>
      </w:r>
    </w:p>
    <w:p w14:paraId="266E665E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5"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Рамо Ж. Ф.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Ригодон, </w:t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"Тамбурин" (переложение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Г.Дулова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</w:t>
      </w:r>
    </w:p>
    <w:p w14:paraId="7459E4E2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 xml:space="preserve">Свиридов Г. </w:t>
      </w:r>
      <w:r w:rsidRPr="008947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                  Грустная песня</w:t>
      </w:r>
    </w:p>
    <w:p w14:paraId="37AEAFE8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5"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Чайковский П.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Вальс, Мазурка</w:t>
      </w:r>
    </w:p>
    <w:p w14:paraId="439F3039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домры и фортепиано</w:t>
      </w:r>
    </w:p>
    <w:p w14:paraId="4D09C57C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Абреу</w:t>
      </w:r>
      <w:proofErr w:type="spellEnd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Тико-тико</w:t>
      </w:r>
      <w:proofErr w:type="spellEnd"/>
    </w:p>
    <w:p w14:paraId="0AEA0A87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Бах-Гуно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Аве Мария</w:t>
      </w:r>
    </w:p>
    <w:p w14:paraId="4FA2A6C6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Глинка М.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Вальс из оперы «Иван Сусанин», Неаполитанский танец</w:t>
      </w:r>
    </w:p>
    <w:p w14:paraId="2DE4C994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Данкла</w:t>
      </w:r>
      <w:proofErr w:type="spellEnd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Романс</w:t>
      </w:r>
    </w:p>
    <w:p w14:paraId="3D160FD4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Зверев А.                      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Буратино и пудель Артемон</w:t>
      </w:r>
    </w:p>
    <w:p w14:paraId="126A026C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Касимов Р.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Забытый шлягер</w:t>
      </w:r>
    </w:p>
    <w:p w14:paraId="07EBAAE0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Каччини</w:t>
      </w:r>
      <w:proofErr w:type="spellEnd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Аве Мария</w:t>
      </w:r>
    </w:p>
    <w:p w14:paraId="77070B58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Татар. нар. мелодия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Апипа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(обр. Ш. Амирова и А.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Бызова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44B231B" w14:textId="77777777" w:rsidR="00894701" w:rsidRPr="00894701" w:rsidRDefault="00894701" w:rsidP="0089470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Локтев В.                    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Топотушки</w:t>
      </w:r>
      <w:proofErr w:type="spellEnd"/>
    </w:p>
    <w:p w14:paraId="318EB1A1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Хренников Т.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Как соловей о розе</w:t>
      </w:r>
    </w:p>
    <w:p w14:paraId="4A4139C4" w14:textId="77777777" w:rsidR="00894701" w:rsidRPr="00894701" w:rsidRDefault="00894701" w:rsidP="00894701">
      <w:pPr>
        <w:widowControl w:val="0"/>
        <w:shd w:val="clear" w:color="auto" w:fill="FFFFFF"/>
        <w:tabs>
          <w:tab w:val="left" w:pos="282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Шмитц</w:t>
      </w:r>
      <w:proofErr w:type="spellEnd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Принцесса танцует вальс</w:t>
      </w:r>
    </w:p>
    <w:p w14:paraId="4351EA98" w14:textId="77777777" w:rsidR="00894701" w:rsidRPr="00894701" w:rsidRDefault="00894701" w:rsidP="00894701">
      <w:pPr>
        <w:widowControl w:val="0"/>
        <w:shd w:val="clear" w:color="auto" w:fill="FFFFFF"/>
        <w:tabs>
          <w:tab w:val="left" w:pos="282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A1B39E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1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67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Процесс последовательного освоения музыкального материала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включает продолжение работы над: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определением характера и формы произведения, работой над текстом, цезурами,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агогикой, динамикой, фразировкой, педалью и звуковым балансом.</w:t>
      </w:r>
    </w:p>
    <w:p w14:paraId="2E748B8B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19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За 2 полугодие учащиеся должны пройти в классе (с разным уровнем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подготовки) минимум 2 произведения различного характера.</w:t>
      </w:r>
      <w:r w:rsidRPr="00894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2 полугодия ученики сдают итоговую аттестацию в виде экзамена  - 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2 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>произведения.</w:t>
      </w:r>
    </w:p>
    <w:p w14:paraId="481A107D" w14:textId="77777777" w:rsidR="00894701" w:rsidRPr="00894701" w:rsidRDefault="00894701" w:rsidP="0089470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480" w:after="0" w:line="360" w:lineRule="auto"/>
        <w:ind w:right="54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Примерный список произведений для экзамена</w:t>
      </w:r>
    </w:p>
    <w:p w14:paraId="2AF75FB5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Бах И. С.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Ария</w:t>
      </w:r>
    </w:p>
    <w:p w14:paraId="6F1F637D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Аренский А.               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Колыбельная</w:t>
      </w:r>
    </w:p>
    <w:p w14:paraId="2238B038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Вебер К.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Виваче</w:t>
      </w:r>
    </w:p>
    <w:p w14:paraId="73CD06EB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Абреу</w:t>
      </w:r>
      <w:proofErr w:type="spellEnd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Тико-тико</w:t>
      </w:r>
      <w:proofErr w:type="spellEnd"/>
    </w:p>
    <w:p w14:paraId="1B8F5684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Камалдинов</w:t>
      </w:r>
      <w:proofErr w:type="spellEnd"/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Плясовая</w:t>
      </w:r>
    </w:p>
    <w:p w14:paraId="64F6C437" w14:textId="77777777" w:rsidR="00894701" w:rsidRPr="00894701" w:rsidRDefault="00894701" w:rsidP="00894701">
      <w:pPr>
        <w:widowControl w:val="0"/>
        <w:shd w:val="clear" w:color="auto" w:fill="FFFFFF"/>
        <w:tabs>
          <w:tab w:val="left" w:pos="2842"/>
        </w:tabs>
        <w:autoSpaceDE w:val="0"/>
        <w:autoSpaceDN w:val="0"/>
        <w:adjustRightInd w:val="0"/>
        <w:spacing w:before="1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Шопен Ф.</w:t>
      </w: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Весна</w:t>
      </w:r>
    </w:p>
    <w:p w14:paraId="69D27002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485" w:after="0" w:line="48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en-US" w:eastAsia="ru-RU"/>
        </w:rPr>
        <w:t>III</w:t>
      </w:r>
      <w:r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. ТРЕБОВАНИЯ К УРОВНЮ ПОДГОТОВКИ ОБУЧАЮЩИХСЯ</w:t>
      </w:r>
    </w:p>
    <w:p w14:paraId="491FEA7F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Результатом освоения учебного предмета «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Аккомпанемент</w:t>
      </w: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»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является приобретение обучающимися следующих знаний, умений и навыков:</w:t>
      </w:r>
    </w:p>
    <w:p w14:paraId="6873E7F2" w14:textId="77777777" w:rsidR="00894701" w:rsidRPr="00894701" w:rsidRDefault="00894701" w:rsidP="00894701">
      <w:pPr>
        <w:widowControl w:val="0"/>
        <w:numPr>
          <w:ilvl w:val="0"/>
          <w:numId w:val="8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before="19" w:after="0" w:line="490" w:lineRule="exact"/>
        <w:ind w:left="734" w:hanging="3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знание основного концертмейстерского репертуара (вокального и инструментального);</w:t>
      </w:r>
    </w:p>
    <w:p w14:paraId="419618A3" w14:textId="77777777" w:rsidR="00894701" w:rsidRPr="00894701" w:rsidRDefault="00894701" w:rsidP="00894701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490" w:lineRule="exac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принципов аккомпанирования солисту;</w:t>
      </w:r>
    </w:p>
    <w:p w14:paraId="363C0A5E" w14:textId="77777777" w:rsidR="00894701" w:rsidRPr="00894701" w:rsidRDefault="00894701" w:rsidP="00894701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490" w:lineRule="exact"/>
        <w:ind w:left="3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навыки по воспитанию слухового контроля, умение слышать </w:t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произведение целиком (включая партии других инструментов или голоса), умение управлять процессом исполнения музыкального 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произведения;</w:t>
      </w:r>
    </w:p>
    <w:p w14:paraId="38669A3B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4" w:after="0" w:line="480" w:lineRule="exact"/>
        <w:ind w:left="720" w:hanging="3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умение аккомпанировать солистам несложные музыкальные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произведения, в том числе с транспонированием;</w:t>
      </w:r>
    </w:p>
    <w:p w14:paraId="53379A5B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after="0" w:line="485" w:lineRule="exact"/>
        <w:ind w:left="720" w:hanging="3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умение создавать условия, необходимые для раскрытия исполнительских возможностей солиста;</w:t>
      </w:r>
    </w:p>
    <w:p w14:paraId="1729757E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after="0" w:line="480" w:lineRule="exact"/>
        <w:ind w:left="720" w:hanging="3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умение разбираться в тематическом материале исполняемого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произведения с учетом характера каждой партии;</w:t>
      </w:r>
    </w:p>
    <w:p w14:paraId="2C8D33D9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9" w:after="0" w:line="490" w:lineRule="exact"/>
        <w:ind w:left="37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навыки по разучиванию с солистом его репертуара;</w:t>
      </w:r>
    </w:p>
    <w:p w14:paraId="400AD3D7" w14:textId="77777777" w:rsidR="00894701" w:rsidRPr="00894701" w:rsidRDefault="00894701" w:rsidP="00894701">
      <w:pPr>
        <w:widowControl w:val="0"/>
        <w:numPr>
          <w:ilvl w:val="0"/>
          <w:numId w:val="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 w:line="490" w:lineRule="exact"/>
        <w:ind w:left="720" w:hanging="34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первичного практического опыта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репетиционно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-концертной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деятельности в качестве концертмейстера.</w:t>
      </w:r>
    </w:p>
    <w:p w14:paraId="7A6DA7EF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485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en-US" w:eastAsia="ru-RU"/>
        </w:rPr>
        <w:lastRenderedPageBreak/>
        <w:t>IV</w:t>
      </w:r>
      <w:r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. ФОНДЫ ОЦЕНОЧНЫХ СРЕДСТВ, ФОРМЫ И МЕТОДЫ КОНТРОЛЯ</w:t>
      </w:r>
    </w:p>
    <w:p w14:paraId="5BD06AF1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Аттестация: цели, виды, форма, содержание</w:t>
      </w:r>
    </w:p>
    <w:p w14:paraId="65A387C6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знаний, умений, навыков учащихся обеспечивает оперативное управление учебным процессом и выполняет обучающую, проверочную, воспитательную и корректирующую функции. Разнообразные формы контроля успеваемости учащихся позволяют объективно оценить успешность и качество образовательного процесса.</w:t>
      </w:r>
    </w:p>
    <w:p w14:paraId="4D9CAA2B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видами контроля успеваемости по предмету  «Аккомпанемент»  являются:</w:t>
      </w:r>
    </w:p>
    <w:p w14:paraId="0E391B66" w14:textId="77777777" w:rsidR="00894701" w:rsidRPr="00894701" w:rsidRDefault="00894701" w:rsidP="008947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успеваемости учащихся,</w:t>
      </w:r>
    </w:p>
    <w:p w14:paraId="3FDCE17C" w14:textId="77777777" w:rsidR="00894701" w:rsidRPr="00894701" w:rsidRDefault="00894701" w:rsidP="008947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аттестация,</w:t>
      </w:r>
    </w:p>
    <w:p w14:paraId="17C32C30" w14:textId="77777777" w:rsidR="00894701" w:rsidRPr="00894701" w:rsidRDefault="00894701" w:rsidP="00894701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аттестация.</w:t>
      </w:r>
    </w:p>
    <w:p w14:paraId="3582F49F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Оценка качества занятий по учебному предмету включает в себя текущий контроль и промежуточную аттестацию.</w:t>
      </w:r>
    </w:p>
    <w:p w14:paraId="7BEF40AA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right="1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94701">
        <w:rPr>
          <w:rFonts w:ascii="Times New Roman" w:hAnsi="Times New Roman" w:cs="Times New Roman"/>
          <w:sz w:val="28"/>
          <w:szCs w:val="28"/>
        </w:rPr>
        <w:t>В качестве средств текущего контроля успеваемости, промежуточной и итоговой аттестации используются контрольные уроки, конкурсные и концертные выступления, участие в творческих проектах. Текущий контроль успеваемости обучающихся и промежуточная аттестация проводятся в счет аудиторного времени, предусмотренного на учебный предмет.</w:t>
      </w:r>
    </w:p>
    <w:p w14:paraId="2490AFD9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right="1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94701">
        <w:rPr>
          <w:rFonts w:ascii="Times New Roman" w:hAnsi="Times New Roman" w:cs="Times New Roman"/>
          <w:sz w:val="28"/>
          <w:szCs w:val="28"/>
        </w:rPr>
        <w:t>Проверка уровня знаний, умений и навыков учащихся осуществляется на мероприятиях текущей, промежуточной и итоговой аттестации: контрольных уроках, публичных выступлениях, итоговом экзамене.</w:t>
      </w:r>
    </w:p>
    <w:p w14:paraId="5DB6D57F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right="1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894701">
        <w:rPr>
          <w:rFonts w:ascii="Times New Roman" w:hAnsi="Times New Roman" w:cs="Times New Roman"/>
          <w:sz w:val="28"/>
          <w:szCs w:val="28"/>
        </w:rPr>
        <w:t>Особо одаренные учащиеся могут принимать участие в больших праздниках и тематических концертах.</w:t>
      </w:r>
    </w:p>
    <w:p w14:paraId="4A2955C8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Текущая аттестация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проводится с целью контроля за качеством освоения какого-либо раздела учебного материала </w:t>
      </w:r>
      <w:proofErr w:type="gramStart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предмета  и</w:t>
      </w:r>
      <w:proofErr w:type="gramEnd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направлена на поддержание учебной дисциплины, выявление отношения к предмету, на ответственную организацию домашних занятий и может носить стимулирующий характер.</w:t>
      </w:r>
    </w:p>
    <w:p w14:paraId="2ECCC208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Текущий контроль осуществляется регулярно преподавателем,  отметки выставляются в журнал и дневник учащегося. В них учитываются:</w:t>
      </w:r>
    </w:p>
    <w:p w14:paraId="003C87B9" w14:textId="77777777" w:rsidR="00894701" w:rsidRPr="00894701" w:rsidRDefault="00894701" w:rsidP="00894701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отношение ученика к занятиям, его старание, прилежность;</w:t>
      </w:r>
    </w:p>
    <w:p w14:paraId="2D2F7D61" w14:textId="77777777" w:rsidR="00894701" w:rsidRPr="00894701" w:rsidRDefault="00894701" w:rsidP="00894701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качество выполнения домашних заданий;</w:t>
      </w:r>
    </w:p>
    <w:p w14:paraId="11E9BC6C" w14:textId="77777777" w:rsidR="00894701" w:rsidRPr="00894701" w:rsidRDefault="00894701" w:rsidP="00894701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инициативность и проявление самостоятельности - как на уроке, так и во время домашней работы;</w:t>
      </w:r>
    </w:p>
    <w:p w14:paraId="4EEE365A" w14:textId="77777777" w:rsidR="00894701" w:rsidRPr="00894701" w:rsidRDefault="00894701" w:rsidP="00894701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темпы продвижения.</w:t>
      </w:r>
    </w:p>
    <w:p w14:paraId="23A8009A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5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На основании результатов текущего контроля выводятся четвертные оценки. </w:t>
      </w:r>
    </w:p>
    <w:p w14:paraId="7F2BC89E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Промежуточная аттестация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определяет успешность развития учащегося и степень освоения им учебных задач на данном этапе.</w:t>
      </w:r>
    </w:p>
    <w:p w14:paraId="4DBC49D6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5"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Наиболее распространенными формами промежуточной аттестации являются академические концерты, контрольные уроки, а также концерты, тематические вечера и прослушивания к ним. Участие в концертах приравнивается к выступлению на академическом концерте. Отметка, полученная за концертное исполнение, влияет на четвертную, годовую и итоговую оценки.</w:t>
      </w:r>
    </w:p>
    <w:p w14:paraId="4B697B12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5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Итоговая аттестация</w:t>
      </w:r>
    </w:p>
    <w:p w14:paraId="28A343B2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При прохождении итоговой аттестации выпускник должен продемонстрировать знания, умения и навыки в соответствии с программными требованиями.</w:t>
      </w:r>
    </w:p>
    <w:p w14:paraId="1A68DB8F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Форма и содержание итоговой аттестации по учебному предмету «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Аккомпанемент</w:t>
      </w: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»: итоговый экзамен. Оценка, полученная на экзамене, выставляется в свидетельство об окончании учебного заведения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</w:t>
      </w:r>
    </w:p>
    <w:p w14:paraId="43BBB2E6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34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Критерии оценок</w:t>
      </w:r>
    </w:p>
    <w:p w14:paraId="12CAF301" w14:textId="77777777" w:rsidR="00894701" w:rsidRPr="00EE67D8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34"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Для аттестации обучающихся создаются фонды оценочных средств, </w:t>
      </w:r>
      <w:r w:rsidRPr="00EE67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>которые включают в себя методы контроля, позволяющие оценить приобретенные знания, умения и навыки.</w:t>
      </w:r>
    </w:p>
    <w:p w14:paraId="0ED931DA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10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Критерии оценки качества исполнения</w:t>
      </w:r>
    </w:p>
    <w:p w14:paraId="3D5A2C6C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34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EE67D8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lastRenderedPageBreak/>
        <w:t>По итогам исполнения программы на контрольном уроке, академическом прослушивании выставляется оценка по пятибалльной</w:t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шкале:</w:t>
      </w:r>
    </w:p>
    <w:p w14:paraId="4766F5DD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34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</w:p>
    <w:p w14:paraId="53F2F5D4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13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389"/>
        <w:gridCol w:w="6394"/>
      </w:tblGrid>
      <w:tr w:rsidR="00894701" w:rsidRPr="00894701" w14:paraId="10CF504E" w14:textId="77777777" w:rsidTr="00894701">
        <w:trPr>
          <w:trHeight w:hRule="exact" w:val="499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CD97FD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C4C93D0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Критерии оценивания выступления</w:t>
            </w:r>
          </w:p>
        </w:tc>
      </w:tr>
      <w:tr w:rsidR="00894701" w:rsidRPr="00894701" w14:paraId="0F0655BA" w14:textId="77777777" w:rsidTr="00894701">
        <w:trPr>
          <w:trHeight w:hRule="exact" w:val="1459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C488D95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5 («отлично»)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6C97C0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19"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технически качественное и художественно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осмысленное исполнение, отвечающее всем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требованиям на данном этапе обучения</w:t>
            </w:r>
          </w:p>
        </w:tc>
      </w:tr>
      <w:tr w:rsidR="00894701" w:rsidRPr="00894701" w14:paraId="78DE74C9" w14:textId="77777777" w:rsidTr="00894701">
        <w:trPr>
          <w:trHeight w:hRule="exact" w:val="1459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1138429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4 («хорошо»)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4C1C639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eastAsia="ru-RU"/>
              </w:rPr>
              <w:t xml:space="preserve">отметка отражает грамотное исполнение с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 xml:space="preserve">небольшими недочетами (как в техническом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плане, так и в художественном)</w:t>
            </w:r>
          </w:p>
        </w:tc>
      </w:tr>
      <w:tr w:rsidR="00894701" w:rsidRPr="00894701" w14:paraId="47B6AE45" w14:textId="77777777" w:rsidTr="00894701">
        <w:trPr>
          <w:trHeight w:hRule="exact" w:val="1939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93346E6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3 («удовлетворительно»)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338D0C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right="1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исполнение с большим количеством недочетов, а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именно: недоученный текст, слабая техническая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  <w:lang w:eastAsia="ru-RU"/>
              </w:rPr>
              <w:t xml:space="preserve">подготовка, малохудожественная игра, отсутствие </w:t>
            </w:r>
            <w:r w:rsidRPr="00894701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eastAsia="ru-RU"/>
              </w:rPr>
              <w:t>свободы игрового аппарата и т.д.</w:t>
            </w:r>
          </w:p>
        </w:tc>
      </w:tr>
      <w:tr w:rsidR="00894701" w:rsidRPr="00894701" w14:paraId="0C7FDB31" w14:textId="77777777" w:rsidTr="00894701">
        <w:trPr>
          <w:trHeight w:hRule="exact" w:val="1459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486DA6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5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  <w:lang w:eastAsia="ru-RU"/>
              </w:rPr>
              <w:t>«зачет» (без отметки)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A35850" w14:textId="77777777" w:rsidR="00894701" w:rsidRPr="00894701" w:rsidRDefault="00894701" w:rsidP="008947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exact"/>
              <w:ind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470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14:paraId="2008B062" w14:textId="77777777" w:rsidR="00894701" w:rsidRDefault="00894701" w:rsidP="00894701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264"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</w:p>
    <w:p w14:paraId="08636151" w14:textId="77777777" w:rsidR="00EE67D8" w:rsidRPr="00894701" w:rsidRDefault="00EE67D8" w:rsidP="00894701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264" w:after="0" w:line="360" w:lineRule="auto"/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</w:pPr>
    </w:p>
    <w:p w14:paraId="67991F5D" w14:textId="77777777" w:rsidR="00894701" w:rsidRPr="00894701" w:rsidRDefault="00894701" w:rsidP="00894701">
      <w:pPr>
        <w:widowControl w:val="0"/>
        <w:shd w:val="clear" w:color="auto" w:fill="FFFFFF"/>
        <w:tabs>
          <w:tab w:val="left" w:pos="725"/>
        </w:tabs>
        <w:autoSpaceDE w:val="0"/>
        <w:autoSpaceDN w:val="0"/>
        <w:adjustRightInd w:val="0"/>
        <w:spacing w:before="264"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val="en-US" w:eastAsia="ru-RU"/>
        </w:rPr>
        <w:t>V</w:t>
      </w:r>
      <w:r w:rsidRPr="00894701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  <w:lang w:eastAsia="ru-RU"/>
        </w:rPr>
        <w:t>. МЕТОДИЧЕСКОЕ ОБЕСПЕЧЕНИЕ УЧЕБНОГО ПРОЦЕССА</w:t>
      </w:r>
    </w:p>
    <w:p w14:paraId="785522CD" w14:textId="77777777" w:rsidR="00894701" w:rsidRPr="00894701" w:rsidRDefault="00894701" w:rsidP="00894701">
      <w:pPr>
        <w:widowControl w:val="0"/>
        <w:shd w:val="clear" w:color="auto" w:fill="FFFFFF"/>
        <w:tabs>
          <w:tab w:val="left" w:pos="12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Методические рекомендации педагогическим работникам</w:t>
      </w:r>
    </w:p>
    <w:p w14:paraId="75250183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Условием успешной реализации программы по учебному предмету «Аккомпанемент» является наличие в школе квалифицированных </w:t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специалистов, имеющих практический концертмейстерский опыт, работающих </w:t>
      </w: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с различными инструментами, голосами, знающих репертуар, владеющих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методикой преподавания данного предмета, а также наличие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иллюстраторов.</w:t>
      </w:r>
    </w:p>
    <w:p w14:paraId="27B80649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работе с учащимися преподаватель должен следовать принципам последовательности, постепенности, доступности, наглядности в освоении </w:t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материала.</w:t>
      </w:r>
    </w:p>
    <w:p w14:paraId="59D5F68F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Весь процесс обучения должен быть построен по принципу - от простого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сложному. При этом необходимо учитывать индивидуальные особенности </w:t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ученика, его физические данные, уровень развития музыкальных способностей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пианистическую подготовку, полученную в классе специального фортепиано.</w:t>
      </w:r>
    </w:p>
    <w:p w14:paraId="0060B634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Важной задачей предмета является развитие навыков самостоятельной </w:t>
      </w:r>
      <w:r w:rsidRPr="0089470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работы над произведением. Ученик должен обязательно проиграть и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внимательно изучить партию солиста; определить характер произведения и </w:t>
      </w: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наметить те приемы и выразительные средства, которые потребуются для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создания этого замысла.</w:t>
      </w:r>
    </w:p>
    <w:p w14:paraId="193A8BBC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начале каждого полугодия преподаватель составляет для учащегося </w:t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индивидуальный план, который утверждается заведующим отделом. При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составлении плана следует учитывать индивидуально-личностные особенности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 степень подготовки обучающегося.</w:t>
      </w:r>
    </w:p>
    <w:p w14:paraId="760F7087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репертуар необходимо включать произведения, доступные ученику по </w:t>
      </w: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степени технической и образной сложности, высокохудожественные по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содержанию, разнообразные по стилю, жанрам, форме и фактуре.</w:t>
      </w:r>
    </w:p>
    <w:p w14:paraId="495CF352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24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Основное место в репертуаре должна занимать академическая музыка как отечественных, так и зарубежных композиторов.</w:t>
      </w:r>
    </w:p>
    <w:p w14:paraId="0DEF5BA5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499" w:after="0" w:line="4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28"/>
          <w:szCs w:val="28"/>
          <w:lang w:eastAsia="ru-RU"/>
        </w:rPr>
        <w:t>Методические рекомендации при работе с учащимися в классе</w:t>
      </w:r>
    </w:p>
    <w:p w14:paraId="329B8E07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8"/>
          <w:szCs w:val="28"/>
          <w:lang w:eastAsia="ru-RU"/>
        </w:rPr>
        <w:t>вокального аккомпанемента</w:t>
      </w:r>
    </w:p>
    <w:p w14:paraId="14A46828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Ученику-концертмейстеру необходим предварительный этап работы над вокальным сочинением. А именно: знание вокальной строчки, осмысление </w:t>
      </w:r>
      <w:r w:rsidRPr="0089470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поэтического текста, определение жанра произведения (колыбельная,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баркарола, полька, мазурка, вальс, марш и т. д.). Необходимо научить ученика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петь вокальную строчку под собственный аккомпанемент.</w:t>
      </w:r>
    </w:p>
    <w:p w14:paraId="023C7032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Большое значение у вокалистов имеет правильное дыхание. Начинающий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концертмейстер должен научиться предчувствовать смену дыхания у певца; </w:t>
      </w:r>
      <w:r w:rsidRPr="00894701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eastAsia="ru-RU"/>
        </w:rPr>
        <w:t xml:space="preserve">понимать закономерности дыхания, зависящие от профессиональной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подготовки вокалиста, состояния его голоса и от правильно выбранного темпа.</w:t>
      </w:r>
    </w:p>
    <w:p w14:paraId="63A8E157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 обратить внимание учащегося на степень употребления педали, применения динамики и артикуляции в партии фортепиано в зависимости от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тесситуры, силы и тембра голоса вокалиста.</w:t>
      </w:r>
    </w:p>
    <w:p w14:paraId="60D9A2C5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первостепенных задач преподавателя - научить будущего концертмейстера понимать вокальную природу музыкального интонирования, </w:t>
      </w:r>
      <w:r w:rsidRPr="0089470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научить слышать наполненность интервалов, грамотно и выразительно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фразировать музыкальный текст.</w:t>
      </w:r>
    </w:p>
    <w:p w14:paraId="18463A15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должны получить первоначальные знания о вокальной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технологии и понимать:</w:t>
      </w:r>
    </w:p>
    <w:p w14:paraId="592EFB4A" w14:textId="77777777" w:rsidR="00894701" w:rsidRPr="00894701" w:rsidRDefault="00894701" w:rsidP="0089470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вокалист берет и как держит дыхание;</w:t>
      </w:r>
    </w:p>
    <w:p w14:paraId="7A6B208B" w14:textId="77777777" w:rsidR="00894701" w:rsidRPr="00894701" w:rsidRDefault="00894701" w:rsidP="0089470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пение «на опоре» и «бездыханное» пение;</w:t>
      </w:r>
    </w:p>
    <w:p w14:paraId="7ACC6C74" w14:textId="77777777" w:rsidR="00894701" w:rsidRPr="00894701" w:rsidRDefault="00894701" w:rsidP="0089470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5" w:after="0" w:line="48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различие между чистой и фальшивой интонацией,</w:t>
      </w:r>
      <w:r w:rsidRPr="00894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 также иметь представление о «филировке» звука, пении «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portamento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» и т.д.</w:t>
      </w:r>
    </w:p>
    <w:p w14:paraId="0F699701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Преподаватель должен четко проанализировать совместно с учеником </w:t>
      </w: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структуру произведения, обозначив такие понятия, как вступление,</w:t>
      </w:r>
      <w:r w:rsidRPr="008947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заключение, сольные эпизоды. В сольных эпизодах важно сохранить общий </w:t>
      </w:r>
      <w:r w:rsidRPr="0089470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eastAsia="ru-RU"/>
        </w:rPr>
        <w:t xml:space="preserve">эмоциональный настрой, не теряя формы произведения. Вступление,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заключение и проигрыши должны быть частью целого и подчиняться единому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художественному замыслу.</w:t>
      </w:r>
    </w:p>
    <w:p w14:paraId="60D2B463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сразу определить основной темп произведения, а также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обратить внимание на темповые отклонения, ферматы, цезуры и т.д. Подобные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отступления диктуются стилистическими требованиями и особенностями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индивидуальной интерпретации произведения у каждого солиста.</w:t>
      </w:r>
    </w:p>
    <w:p w14:paraId="0E5F2E8E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Пианист должен чутко поддерживать солиста, добиваться единого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 xml:space="preserve">движения, избегая отставания или опережения его партии, добиваться свободы исполнения за счет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слышания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всей фактуры.</w:t>
      </w:r>
    </w:p>
    <w:p w14:paraId="7489C956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67D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Концертмейстер должен выполнять не только функцию аккомпаниатора, но и функцию дирижера, иметь навык целостного восприятия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3-строчной или многострочной фактуры.</w:t>
      </w:r>
    </w:p>
    <w:p w14:paraId="64FDDA95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B76728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1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5"/>
          <w:sz w:val="28"/>
          <w:szCs w:val="28"/>
          <w:lang w:eastAsia="ru-RU"/>
        </w:rPr>
        <w:t>Методические рекомендации преподавателям при работе с учащимися</w:t>
      </w:r>
      <w:r w:rsidRPr="0089470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94701">
        <w:rPr>
          <w:rFonts w:ascii="Times New Roman" w:eastAsia="Times New Roman" w:hAnsi="Times New Roman" w:cs="Times New Roman"/>
          <w:b/>
          <w:i/>
          <w:iCs/>
          <w:color w:val="000000"/>
          <w:spacing w:val="6"/>
          <w:sz w:val="28"/>
          <w:szCs w:val="28"/>
          <w:lang w:eastAsia="ru-RU"/>
        </w:rPr>
        <w:t>в классе скрипичного аккомпанемента</w:t>
      </w:r>
    </w:p>
    <w:p w14:paraId="0BFD725B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познакомить ученика с инструментом, с его строением, названием частей (корпус, дека, гриф,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подгрифник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струны, подставка, колки),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спецификой строя. Скрипичные штрихи, как и звукоизвлечение, отличаются от </w:t>
      </w:r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фортепианных. Помимо легато и стаккато, это: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деташе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,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мартле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,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>сотийе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,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спиккато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, рикошет, пиццикато.</w:t>
      </w:r>
    </w:p>
    <w:p w14:paraId="1518B440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Скрипка - это инструмент, звучащий, в основном, в высоком регистре, поэтому пианисту необходимо уделять больше внимания среднему и низкому регистру, чтобы общее звучание было выстроенным и гармоничным. Нельзя </w:t>
      </w:r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форсировать звучание рояля в верхнем регистре, так как это помешает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восприятию скрипичной партии.</w:t>
      </w:r>
    </w:p>
    <w:p w14:paraId="6FC7AEA6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Пианисту-концертмейстеру следует стремиться в своем исполнении к </w:t>
      </w: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тембровой красочности звука, особенно это важно в произведениях, где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пианист исполняет партию оркестра.</w:t>
      </w:r>
    </w:p>
    <w:p w14:paraId="5A84075F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Природа струнных инструментов - певучая, напоминает человеческий голос, и поэтому многое из того, что было отмечено у вокалистов, подходит и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для аккомпанемента скрипичной партии. После взятия звука скрипач может его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усиливать или убирать, а особый прием - вибрация - придает звуку особую </w:t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выразительность.</w:t>
      </w:r>
    </w:p>
    <w:p w14:paraId="161BA51A" w14:textId="77777777" w:rsidR="00894701" w:rsidRPr="00EE67D8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Концертмейстеру необходимо познакомиться со скрипичными штрихами, очень чутко прислушиваться к ним, уметь подражать им на фортепиано для достижения качественной ансамблевой игры.</w:t>
      </w:r>
    </w:p>
    <w:p w14:paraId="3D9984E7" w14:textId="77777777" w:rsidR="00894701" w:rsidRPr="00EE67D8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Важным моментом для учащегося-концертмейстера является </w:t>
      </w:r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соблюдение звукового баланса в произведении, умении играть </w:t>
      </w:r>
      <w:proofErr w:type="spellStart"/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mf</w:t>
      </w:r>
      <w:proofErr w:type="spellEnd"/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p, </w:t>
      </w:r>
      <w:proofErr w:type="spellStart"/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pp</w:t>
      </w:r>
      <w:proofErr w:type="spellEnd"/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, сохраняя </w:t>
      </w:r>
      <w:proofErr w:type="spellStart"/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тембральное</w:t>
      </w:r>
      <w:proofErr w:type="spellEnd"/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звучание инструмента и не обесцвечивая партию аккомпанемента на тихих нюансах. При этом очень большое значение в аккомпанементе принадлежит линии баса. Бас всегда поддерживает партию солиста.</w:t>
      </w:r>
    </w:p>
    <w:p w14:paraId="458C5D12" w14:textId="77777777" w:rsidR="00894701" w:rsidRPr="00EE67D8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Следует обратить внимание на точность фразировки, на совпадения с солистом в длительностях, в паузах, на заполнение выдержанных звуков, а также очень важному умению совпадать в началах и окончаниях фраз.</w:t>
      </w:r>
    </w:p>
    <w:p w14:paraId="34DB5C7F" w14:textId="77777777" w:rsidR="00894701" w:rsidRPr="00EE67D8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Особая задача у концертмейстера в </w:t>
      </w:r>
      <w:proofErr w:type="spellStart"/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кантиленной</w:t>
      </w:r>
      <w:proofErr w:type="spellEnd"/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музыке - не дробить сильными долями фортепианной партии длинные фразы солиста, а также владеть приемом особого «бережного» звучания фортепиано во время исполнения скрипачом флажолетов, которые имеют специфическую краску.</w:t>
      </w:r>
    </w:p>
    <w:p w14:paraId="5E784F9F" w14:textId="77777777" w:rsidR="00894701" w:rsidRPr="00894701" w:rsidRDefault="00894701" w:rsidP="00EE67D8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67D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Совместное исполнение аккордов также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требует особых навыков. Если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скрипач раскладывает аккорд, то пианист играет свой аккорд одновременно с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верхним звуком аккорда скрипки.</w:t>
      </w:r>
    </w:p>
    <w:p w14:paraId="48937EA6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480" w:lineRule="exact"/>
        <w:ind w:right="5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На протяжении всей работы над музыкальным произведением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преподавателю необходимо прослеживать связь между художественной и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технической сторонами исполнения.</w:t>
      </w:r>
    </w:p>
    <w:p w14:paraId="5D6E71C2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490" w:after="0" w:line="480" w:lineRule="exact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Рекомендации по организации самостоятельной работы</w:t>
      </w:r>
      <w:r w:rsidRPr="00894701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894701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8"/>
          <w:szCs w:val="28"/>
          <w:lang w:eastAsia="ru-RU"/>
        </w:rPr>
        <w:t>обучающегося</w:t>
      </w:r>
    </w:p>
    <w:p w14:paraId="710EF5F1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Преподавателю следует распределить время домашнего занятия с учетом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всех предметов, связанных с игрой на инструменте. Необходимо учить партию </w:t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аккомпанемента в произведениях, соблюдая все авторские ремарки в нотах -</w:t>
      </w:r>
      <w:r w:rsidR="00EE67D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r w:rsidRPr="0089470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eastAsia="ru-RU"/>
        </w:rPr>
        <w:t xml:space="preserve">темп, штрихи, динамику, паузы и т.д. Наизусть партию выучивать нет необходимости. Партию солиста следует для ознакомления поиграть на </w:t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фортепиано, вникая во все подробности фразировки и динамики.</w:t>
      </w:r>
    </w:p>
    <w:p w14:paraId="65FE0FEA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eastAsia="ru-RU"/>
        </w:rPr>
        <w:t xml:space="preserve">Ученик всегда должен работать по рекомендациям преподавателя, </w:t>
      </w:r>
      <w:r w:rsidRPr="0089470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которые он получает на каждом уроке. Очень полезно слушать записи 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исполняемых произведений и посещать концерты инструментальной музыки.</w:t>
      </w:r>
    </w:p>
    <w:p w14:paraId="5EB57D77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480" w:lineRule="exact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en-US" w:eastAsia="ru-RU"/>
        </w:rPr>
        <w:lastRenderedPageBreak/>
        <w:t>VI</w:t>
      </w:r>
      <w:r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. СПИСОК РЕКОМЕНДУЕМОЙ ЛИТЕРАТУРЫ</w:t>
      </w:r>
    </w:p>
    <w:p w14:paraId="739B28ED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18" w:after="0" w:line="360" w:lineRule="auto"/>
        <w:ind w:right="1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Сборники вокального репертуара</w:t>
      </w:r>
    </w:p>
    <w:p w14:paraId="227DFF1D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Бетховен Л.         Песни. М., Музыка, 1977</w:t>
      </w:r>
    </w:p>
    <w:p w14:paraId="56B0CE7B" w14:textId="77777777" w:rsidR="00894701" w:rsidRPr="00894701" w:rsidRDefault="00894701" w:rsidP="00894701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Булахов П.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Романсы и песни: / сост. Г.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Гослова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, М., Музыка, 1969</w:t>
      </w:r>
    </w:p>
    <w:p w14:paraId="57EE2172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Варламов А.        Романсы и песни. Полное собрание, том 4. М., Музыка, 1976</w:t>
      </w:r>
    </w:p>
    <w:p w14:paraId="6585E74E" w14:textId="77777777" w:rsidR="00894701" w:rsidRPr="00894701" w:rsidRDefault="00894701" w:rsidP="00894701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Глинка М.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Романсы и песни. М., Музыка, 1978</w:t>
      </w:r>
    </w:p>
    <w:p w14:paraId="5D0793D2" w14:textId="77777777" w:rsidR="00894701" w:rsidRPr="00894701" w:rsidRDefault="00894701" w:rsidP="00894701">
      <w:pPr>
        <w:widowControl w:val="0"/>
        <w:shd w:val="clear" w:color="auto" w:fill="FFFFFF"/>
        <w:tabs>
          <w:tab w:val="left" w:pos="2088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Григ Э.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Романсы и песни. М., Музыка, 1968</w:t>
      </w:r>
    </w:p>
    <w:p w14:paraId="06BEBC21" w14:textId="77777777" w:rsidR="00894701" w:rsidRPr="00894701" w:rsidRDefault="00894701" w:rsidP="00894701">
      <w:pPr>
        <w:widowControl w:val="0"/>
        <w:shd w:val="clear" w:color="auto" w:fill="FFFFFF"/>
        <w:tabs>
          <w:tab w:val="left" w:pos="210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Гурилев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 xml:space="preserve"> А.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Избранные романсы и песни. М., Музыка, 1980</w:t>
      </w:r>
    </w:p>
    <w:p w14:paraId="5E43F37C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Даргомыжский А. Романсы. М., Музыка, 1971</w:t>
      </w:r>
    </w:p>
    <w:p w14:paraId="6FE0D068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Кабалевский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Д.    Избранные романсы и песни. М., Музыка, 1971</w:t>
      </w:r>
    </w:p>
    <w:p w14:paraId="1EA8295C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Касимов Р.           Песни и музыкальные сказки</w:t>
      </w:r>
    </w:p>
    <w:p w14:paraId="34476066" w14:textId="77777777" w:rsidR="00894701" w:rsidRPr="00894701" w:rsidRDefault="00894701" w:rsidP="00894701">
      <w:pPr>
        <w:widowControl w:val="0"/>
        <w:shd w:val="clear" w:color="auto" w:fill="FFFFFF"/>
        <w:tabs>
          <w:tab w:val="left" w:pos="2150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Кюи Ц.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Избранные романсы. М., Музыка, 1957</w:t>
      </w:r>
    </w:p>
    <w:p w14:paraId="314A08D0" w14:textId="77777777" w:rsidR="00894701" w:rsidRPr="00894701" w:rsidRDefault="00894701" w:rsidP="00894701">
      <w:pPr>
        <w:widowControl w:val="0"/>
        <w:shd w:val="clear" w:color="auto" w:fill="FFFFFF"/>
        <w:tabs>
          <w:tab w:val="left" w:pos="216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Моцарт В.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Песни. М., Музыка, 1981</w:t>
      </w:r>
    </w:p>
    <w:p w14:paraId="0040F2A7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Рахманинов С.     Романсы. М., Музыка, 1977</w:t>
      </w:r>
    </w:p>
    <w:p w14:paraId="56A99109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Римский-Корсаков Н.    Романсы. М., Музыка, 1969</w:t>
      </w:r>
    </w:p>
    <w:p w14:paraId="422DF218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Чайковский П.       Романсы. М., Музыка, 1978</w:t>
      </w:r>
    </w:p>
    <w:p w14:paraId="77AD5330" w14:textId="77777777" w:rsidR="00894701" w:rsidRPr="00894701" w:rsidRDefault="00894701" w:rsidP="00894701">
      <w:pPr>
        <w:widowControl w:val="0"/>
        <w:shd w:val="clear" w:color="auto" w:fill="FFFFFF"/>
        <w:tabs>
          <w:tab w:val="left" w:pos="229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  <w:t>Шуберт Ф.</w:t>
      </w:r>
      <w:r w:rsidRPr="008947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Песни на стихи Гете. М., Музыка, 1961</w:t>
      </w:r>
    </w:p>
    <w:p w14:paraId="4F5D5BC9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before="14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eastAsia="ru-RU"/>
        </w:rPr>
        <w:t>Сборники скрипичного репертуара</w:t>
      </w:r>
    </w:p>
    <w:p w14:paraId="4B9717E5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 xml:space="preserve">Хрестоматия для скрипки.  1-2 классы ДМШ в 2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тетр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t>./ под общей ред.</w:t>
      </w:r>
      <w:r w:rsidRPr="0089470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  <w:lang w:eastAsia="ru-RU"/>
        </w:rPr>
        <w:br/>
      </w:r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С.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Шальмана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 СПб, Композитор, 1997</w:t>
      </w:r>
    </w:p>
    <w:p w14:paraId="7E7C78EA" w14:textId="77777777" w:rsidR="00894701" w:rsidRPr="00894701" w:rsidRDefault="00894701" w:rsidP="0089470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Хрестоматия для скрипки.  Пьесы  и произведения крупной формы.  2-3</w:t>
      </w:r>
      <w:r w:rsidRPr="0089470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br/>
      </w:r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классы. Составители: М.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Гарлицкий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А. Родионов, Ю. Уткин, К. Фортунатов.  М., </w:t>
      </w:r>
      <w:r w:rsidRPr="0089470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Музыка, 1989</w:t>
      </w:r>
    </w:p>
    <w:p w14:paraId="0837A937" w14:textId="77777777" w:rsidR="00894701" w:rsidRPr="00894701" w:rsidRDefault="00894701" w:rsidP="00894701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Хрестоматия для скрипки.  Пьесы  и произведения крупной  формы.   5-6</w:t>
      </w:r>
      <w:r w:rsidRPr="0089470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br/>
      </w: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классы. Составитель: В. Мурзин. М., Музыка,1990</w:t>
      </w:r>
    </w:p>
    <w:p w14:paraId="5A634E5D" w14:textId="77777777" w:rsidR="00894701" w:rsidRPr="00894701" w:rsidRDefault="00894701" w:rsidP="00894701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Юный скрипач. </w:t>
      </w:r>
      <w:proofErr w:type="spellStart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Вып</w:t>
      </w:r>
      <w:proofErr w:type="spellEnd"/>
      <w:r w:rsidRPr="0089470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. 2. Сост. К. Фортунатов</w:t>
      </w:r>
    </w:p>
    <w:p w14:paraId="2EC22625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Сборники для домры и фортепиано</w:t>
      </w:r>
    </w:p>
    <w:p w14:paraId="693E238B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Альбом начинающего домриста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8. Сост. С.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Фурмина</w:t>
      </w:r>
      <w:proofErr w:type="spellEnd"/>
    </w:p>
    <w:p w14:paraId="0FE67DFD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 домриста. Сост. Е. Иванова</w:t>
      </w:r>
    </w:p>
    <w:p w14:paraId="187C1B5E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Домристу-любителю.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. 7</w:t>
      </w:r>
    </w:p>
    <w:p w14:paraId="6C32B16C" w14:textId="77777777" w:rsidR="00894701" w:rsidRPr="00894701" w:rsidRDefault="00894701" w:rsidP="00EE67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Юный домрист. Сост. Н. Бурдыкина</w:t>
      </w:r>
    </w:p>
    <w:p w14:paraId="6FCD78FD" w14:textId="77777777" w:rsidR="00894701" w:rsidRPr="00894701" w:rsidRDefault="00894701" w:rsidP="00EE67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Кубанцева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Концертмейстерский класс. М., Изд. центр "Академия"</w:t>
      </w:r>
    </w:p>
    <w:p w14:paraId="38A76C62" w14:textId="77777777" w:rsidR="00894701" w:rsidRPr="00894701" w:rsidRDefault="00894701" w:rsidP="008947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Чачава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Искусство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концертмейстерства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СПб, Композитор, 2007.</w:t>
      </w:r>
    </w:p>
    <w:p w14:paraId="09F5C9CA" w14:textId="77777777" w:rsidR="00894701" w:rsidRPr="00894701" w:rsidRDefault="00894701" w:rsidP="00EE67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 и методика обучения игре на фортепиано: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пособие/ Под общей редакцией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Каузовой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А.Г., Николаевой А.И. – М.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изд. Центр ВЛАДОС,2001</w:t>
      </w:r>
    </w:p>
    <w:p w14:paraId="354B0A39" w14:textId="77777777" w:rsidR="00894701" w:rsidRPr="00894701" w:rsidRDefault="00894701" w:rsidP="00EE67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Тимакин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Воспитание пианиста. Методическое пособие. М., Советский композитор,1989</w:t>
      </w:r>
    </w:p>
    <w:p w14:paraId="1AD3FD42" w14:textId="77777777" w:rsidR="00894701" w:rsidRPr="00EE67D8" w:rsidRDefault="00894701" w:rsidP="00EE67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Тургенева Э. Ш. О некоторых вопросах развития творческих способностей учащихся в классе фортепиано. Центр. </w:t>
      </w:r>
      <w:proofErr w:type="spellStart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Метод.кабинет</w:t>
      </w:r>
      <w:proofErr w:type="spellEnd"/>
      <w:r w:rsidRPr="00894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детскому музыкальному и художественному образованию. – М., 1970</w:t>
      </w:r>
    </w:p>
    <w:p w14:paraId="51A78A91" w14:textId="77777777" w:rsidR="00796894" w:rsidRDefault="00796894"/>
    <w:sectPr w:rsidR="0079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B980D" w14:textId="77777777" w:rsidR="007204B6" w:rsidRDefault="007204B6" w:rsidP="000351A3">
      <w:pPr>
        <w:spacing w:after="0" w:line="240" w:lineRule="auto"/>
      </w:pPr>
      <w:r>
        <w:separator/>
      </w:r>
    </w:p>
  </w:endnote>
  <w:endnote w:type="continuationSeparator" w:id="0">
    <w:p w14:paraId="4FDD56BC" w14:textId="77777777" w:rsidR="007204B6" w:rsidRDefault="007204B6" w:rsidP="00035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400546"/>
      <w:docPartObj>
        <w:docPartGallery w:val="Page Numbers (Bottom of Page)"/>
        <w:docPartUnique/>
      </w:docPartObj>
    </w:sdtPr>
    <w:sdtEndPr/>
    <w:sdtContent>
      <w:p w14:paraId="1A11C180" w14:textId="651AB1BF" w:rsidR="000351A3" w:rsidRDefault="000351A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AC7">
          <w:rPr>
            <w:noProof/>
          </w:rPr>
          <w:t>14</w:t>
        </w:r>
        <w:r>
          <w:fldChar w:fldCharType="end"/>
        </w:r>
      </w:p>
    </w:sdtContent>
  </w:sdt>
  <w:p w14:paraId="3639063F" w14:textId="77777777" w:rsidR="00894701" w:rsidRDefault="0089470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AA314" w14:textId="77777777" w:rsidR="007204B6" w:rsidRDefault="007204B6" w:rsidP="000351A3">
      <w:pPr>
        <w:spacing w:after="0" w:line="240" w:lineRule="auto"/>
      </w:pPr>
      <w:r>
        <w:separator/>
      </w:r>
    </w:p>
  </w:footnote>
  <w:footnote w:type="continuationSeparator" w:id="0">
    <w:p w14:paraId="053CA229" w14:textId="77777777" w:rsidR="007204B6" w:rsidRDefault="007204B6" w:rsidP="000351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97E7A8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B0A0B8B"/>
    <w:multiLevelType w:val="hybridMultilevel"/>
    <w:tmpl w:val="F71C77A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93F486B"/>
    <w:multiLevelType w:val="hybridMultilevel"/>
    <w:tmpl w:val="CD9200BC"/>
    <w:lvl w:ilvl="0" w:tplc="D97E7A88">
      <w:start w:val="65535"/>
      <w:numFmt w:val="bullet"/>
      <w:lvlText w:val="-"/>
      <w:lvlJc w:val="left"/>
      <w:pPr>
        <w:ind w:left="115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54882005"/>
    <w:multiLevelType w:val="hybridMultilevel"/>
    <w:tmpl w:val="C93C7ABA"/>
    <w:lvl w:ilvl="0" w:tplc="D3C47CE4">
      <w:start w:val="1"/>
      <w:numFmt w:val="upperRoman"/>
      <w:lvlText w:val="%1."/>
      <w:lvlJc w:val="left"/>
      <w:pPr>
        <w:ind w:left="2890" w:hanging="720"/>
      </w:pPr>
    </w:lvl>
    <w:lvl w:ilvl="1" w:tplc="04190019">
      <w:start w:val="1"/>
      <w:numFmt w:val="lowerLetter"/>
      <w:lvlText w:val="%2."/>
      <w:lvlJc w:val="left"/>
      <w:pPr>
        <w:ind w:left="3250" w:hanging="360"/>
      </w:pPr>
    </w:lvl>
    <w:lvl w:ilvl="2" w:tplc="0419001B">
      <w:start w:val="1"/>
      <w:numFmt w:val="lowerRoman"/>
      <w:lvlText w:val="%3."/>
      <w:lvlJc w:val="right"/>
      <w:pPr>
        <w:ind w:left="3970" w:hanging="180"/>
      </w:pPr>
    </w:lvl>
    <w:lvl w:ilvl="3" w:tplc="0419000F">
      <w:start w:val="1"/>
      <w:numFmt w:val="decimal"/>
      <w:lvlText w:val="%4."/>
      <w:lvlJc w:val="left"/>
      <w:pPr>
        <w:ind w:left="4690" w:hanging="360"/>
      </w:pPr>
    </w:lvl>
    <w:lvl w:ilvl="4" w:tplc="04190019">
      <w:start w:val="1"/>
      <w:numFmt w:val="lowerLetter"/>
      <w:lvlText w:val="%5."/>
      <w:lvlJc w:val="left"/>
      <w:pPr>
        <w:ind w:left="5410" w:hanging="360"/>
      </w:pPr>
    </w:lvl>
    <w:lvl w:ilvl="5" w:tplc="0419001B">
      <w:start w:val="1"/>
      <w:numFmt w:val="lowerRoman"/>
      <w:lvlText w:val="%6."/>
      <w:lvlJc w:val="right"/>
      <w:pPr>
        <w:ind w:left="6130" w:hanging="180"/>
      </w:pPr>
    </w:lvl>
    <w:lvl w:ilvl="6" w:tplc="0419000F">
      <w:start w:val="1"/>
      <w:numFmt w:val="decimal"/>
      <w:lvlText w:val="%7."/>
      <w:lvlJc w:val="left"/>
      <w:pPr>
        <w:ind w:left="6850" w:hanging="360"/>
      </w:pPr>
    </w:lvl>
    <w:lvl w:ilvl="7" w:tplc="04190019">
      <w:start w:val="1"/>
      <w:numFmt w:val="lowerLetter"/>
      <w:lvlText w:val="%8."/>
      <w:lvlJc w:val="left"/>
      <w:pPr>
        <w:ind w:left="7570" w:hanging="360"/>
      </w:pPr>
    </w:lvl>
    <w:lvl w:ilvl="8" w:tplc="0419001B">
      <w:start w:val="1"/>
      <w:numFmt w:val="lowerRoman"/>
      <w:lvlText w:val="%9."/>
      <w:lvlJc w:val="right"/>
      <w:pPr>
        <w:ind w:left="8290" w:hanging="180"/>
      </w:pPr>
    </w:lvl>
  </w:abstractNum>
  <w:abstractNum w:abstractNumId="4" w15:restartNumberingAfterBreak="0">
    <w:nsid w:val="58174437"/>
    <w:multiLevelType w:val="hybridMultilevel"/>
    <w:tmpl w:val="82F8D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472AD"/>
    <w:multiLevelType w:val="hybridMultilevel"/>
    <w:tmpl w:val="56FC62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701"/>
    <w:rsid w:val="00017D1D"/>
    <w:rsid w:val="000351A3"/>
    <w:rsid w:val="002864F3"/>
    <w:rsid w:val="007204B6"/>
    <w:rsid w:val="00796894"/>
    <w:rsid w:val="00894701"/>
    <w:rsid w:val="008B05E2"/>
    <w:rsid w:val="00A530A3"/>
    <w:rsid w:val="00BE019D"/>
    <w:rsid w:val="00EE67D8"/>
    <w:rsid w:val="00EF0AC7"/>
    <w:rsid w:val="00FD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4A998"/>
  <w15:docId w15:val="{6983FC76-D09B-4494-BD0A-7075C4B7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947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94701"/>
  </w:style>
  <w:style w:type="paragraph" w:styleId="a5">
    <w:name w:val="header"/>
    <w:basedOn w:val="a"/>
    <w:link w:val="a6"/>
    <w:uiPriority w:val="99"/>
    <w:unhideWhenUsed/>
    <w:rsid w:val="00035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5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4316</Words>
  <Characters>24604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Admin1</cp:lastModifiedBy>
  <cp:revision>4</cp:revision>
  <cp:lastPrinted>2021-02-22T15:55:00Z</cp:lastPrinted>
  <dcterms:created xsi:type="dcterms:W3CDTF">2023-02-02T06:05:00Z</dcterms:created>
  <dcterms:modified xsi:type="dcterms:W3CDTF">2023-02-03T03:42:00Z</dcterms:modified>
</cp:coreProperties>
</file>